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C" w:rsidRPr="0047085D" w:rsidRDefault="00F46D73" w:rsidP="0000104C">
      <w:pPr>
        <w:spacing w:line="240" w:lineRule="auto"/>
        <w:jc w:val="center"/>
        <w:rPr>
          <w:rFonts w:ascii="Times New Roman CYR" w:hAnsi="Times New Roman CYR" w:cs="Times New Roman CYR"/>
          <w:sz w:val="32"/>
          <w:szCs w:val="32"/>
        </w:rPr>
        <w:sectPr w:rsidR="0000104C" w:rsidRPr="0047085D" w:rsidSect="004C63FA">
          <w:footerReference w:type="default" r:id="rId9"/>
          <w:pgSz w:w="12240" w:h="15840"/>
          <w:pgMar w:top="1134" w:right="851" w:bottom="1134" w:left="1701" w:header="720" w:footer="720" w:gutter="0"/>
          <w:pgNumType w:start="3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3pt;margin-top:10.65pt;width:528.75pt;height:657pt;z-index:1;visibility:visible;mso-wrap-style:square;mso-position-horizontal-relative:margin;mso-position-vertical-relative:margin">
            <v:imagedata r:id="rId10" o:title="" croptop="7431f" cropbottom="3250f" cropleft="19340f" cropright="21541f"/>
            <w10:wrap type="square" anchorx="margin" anchory="margin"/>
          </v:shape>
        </w:pict>
      </w:r>
    </w:p>
    <w:p w:rsidR="00787D70" w:rsidRPr="00632B03" w:rsidRDefault="00787D70" w:rsidP="00632B03">
      <w:pPr>
        <w:jc w:val="center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I. Целевой раздел…………………………………………………………………….</w:t>
      </w:r>
      <w:r w:rsidR="00552194">
        <w:rPr>
          <w:rFonts w:ascii="Times New Roman" w:hAnsi="Times New Roman"/>
          <w:sz w:val="28"/>
          <w:szCs w:val="28"/>
        </w:rPr>
        <w:t>2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 Пояснительная записка…………………………………………………………...</w:t>
      </w:r>
      <w:r w:rsidR="00552194">
        <w:rPr>
          <w:rFonts w:ascii="Times New Roman" w:hAnsi="Times New Roman"/>
          <w:sz w:val="28"/>
          <w:szCs w:val="28"/>
        </w:rPr>
        <w:t>2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1.1 Цели и задачи реализации программы…………………………………………</w:t>
      </w:r>
      <w:r w:rsidR="00552194">
        <w:rPr>
          <w:rFonts w:ascii="Times New Roman" w:hAnsi="Times New Roman"/>
          <w:sz w:val="28"/>
          <w:szCs w:val="28"/>
        </w:rPr>
        <w:t>3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1.2 Принципы и подходы к формированию программы………………………….</w:t>
      </w:r>
      <w:r w:rsidR="00552194">
        <w:rPr>
          <w:rFonts w:ascii="Times New Roman" w:hAnsi="Times New Roman"/>
          <w:sz w:val="28"/>
          <w:szCs w:val="28"/>
        </w:rPr>
        <w:t>4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1.3 Характеристика возрастных и индивидуальных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собенностей детей</w:t>
      </w:r>
      <w:r w:rsidRPr="00632B03">
        <w:rPr>
          <w:rFonts w:ascii="Times New Roman" w:hAnsi="Times New Roman"/>
          <w:sz w:val="28"/>
          <w:szCs w:val="28"/>
        </w:rPr>
        <w:t xml:space="preserve"> с нарушением зрения</w:t>
      </w:r>
      <w:r w:rsidR="00E76CF0">
        <w:rPr>
          <w:rFonts w:ascii="Times New Roman" w:hAnsi="Times New Roman"/>
          <w:sz w:val="28"/>
          <w:szCs w:val="28"/>
        </w:rPr>
        <w:t xml:space="preserve"> </w:t>
      </w:r>
      <w:r w:rsidR="00804B14" w:rsidRPr="00804B14">
        <w:rPr>
          <w:rFonts w:ascii="Times New Roman" w:hAnsi="Times New Roman"/>
          <w:sz w:val="28"/>
          <w:szCs w:val="28"/>
        </w:rPr>
        <w:t>5</w:t>
      </w:r>
      <w:r w:rsidR="00E76CF0">
        <w:rPr>
          <w:rFonts w:ascii="Times New Roman" w:hAnsi="Times New Roman"/>
          <w:sz w:val="28"/>
          <w:szCs w:val="28"/>
        </w:rPr>
        <w:t xml:space="preserve"> – </w:t>
      </w:r>
      <w:r w:rsidR="00804B14" w:rsidRPr="00804B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лет………</w:t>
      </w:r>
      <w:r w:rsidRPr="00632B03">
        <w:rPr>
          <w:rFonts w:ascii="Times New Roman" w:hAnsi="Times New Roman"/>
          <w:sz w:val="28"/>
          <w:szCs w:val="28"/>
        </w:rPr>
        <w:t>………………….......</w:t>
      </w:r>
      <w:r w:rsidR="00552194">
        <w:rPr>
          <w:rFonts w:ascii="Times New Roman" w:hAnsi="Times New Roman"/>
          <w:sz w:val="28"/>
          <w:szCs w:val="28"/>
        </w:rPr>
        <w:t>6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1.4 Характеристики, значимые для разработки и реализации программы……..</w:t>
      </w:r>
      <w:r w:rsidR="00552194">
        <w:rPr>
          <w:rFonts w:ascii="Times New Roman" w:hAnsi="Times New Roman"/>
          <w:sz w:val="28"/>
          <w:szCs w:val="28"/>
        </w:rPr>
        <w:t>9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 Планируемые результаты освоения программы………………………………1</w:t>
      </w:r>
      <w:r w:rsidR="00552194">
        <w:rPr>
          <w:rFonts w:ascii="Times New Roman" w:hAnsi="Times New Roman"/>
          <w:sz w:val="28"/>
          <w:szCs w:val="28"/>
        </w:rPr>
        <w:t>0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II. Содержательный раздел………………………………………………………...1</w:t>
      </w:r>
      <w:r w:rsidR="00552194">
        <w:rPr>
          <w:rFonts w:ascii="Times New Roman" w:hAnsi="Times New Roman"/>
          <w:sz w:val="28"/>
          <w:szCs w:val="28"/>
        </w:rPr>
        <w:t>3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2.1 Перспективный план коррекционно-развивающей работы…………………1</w:t>
      </w:r>
      <w:r w:rsidR="00552194">
        <w:rPr>
          <w:rFonts w:ascii="Times New Roman" w:hAnsi="Times New Roman"/>
          <w:sz w:val="28"/>
          <w:szCs w:val="28"/>
        </w:rPr>
        <w:t>3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2.2 Особенности организации коррекционно-образовательного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процесса……………………………………………………………………………..</w:t>
      </w:r>
      <w:r w:rsidR="00272A73">
        <w:rPr>
          <w:rFonts w:ascii="Times New Roman" w:hAnsi="Times New Roman"/>
          <w:sz w:val="28"/>
          <w:szCs w:val="28"/>
        </w:rPr>
        <w:t>1</w:t>
      </w:r>
      <w:r w:rsidR="00552194">
        <w:rPr>
          <w:rFonts w:ascii="Times New Roman" w:hAnsi="Times New Roman"/>
          <w:sz w:val="28"/>
          <w:szCs w:val="28"/>
        </w:rPr>
        <w:t>4</w:t>
      </w:r>
      <w:r w:rsidRPr="00632B03">
        <w:rPr>
          <w:rFonts w:ascii="Times New Roman" w:hAnsi="Times New Roman"/>
          <w:sz w:val="28"/>
          <w:szCs w:val="28"/>
        </w:rPr>
        <w:t xml:space="preserve"> 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2.3 Особенности взаимодействия с семьями воспитанников……………………</w:t>
      </w:r>
      <w:r w:rsidR="00272A73">
        <w:rPr>
          <w:rFonts w:ascii="Times New Roman" w:hAnsi="Times New Roman"/>
          <w:sz w:val="28"/>
          <w:szCs w:val="28"/>
        </w:rPr>
        <w:t>1</w:t>
      </w:r>
      <w:r w:rsidR="00552194">
        <w:rPr>
          <w:rFonts w:ascii="Times New Roman" w:hAnsi="Times New Roman"/>
          <w:sz w:val="28"/>
          <w:szCs w:val="28"/>
        </w:rPr>
        <w:t>6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2.4 Перспективный план взаимодействия с родителями………………………...</w:t>
      </w:r>
      <w:r w:rsidR="00272A73">
        <w:rPr>
          <w:rFonts w:ascii="Times New Roman" w:hAnsi="Times New Roman"/>
          <w:sz w:val="28"/>
          <w:szCs w:val="28"/>
        </w:rPr>
        <w:t>1</w:t>
      </w:r>
      <w:r w:rsidR="00552194">
        <w:rPr>
          <w:rFonts w:ascii="Times New Roman" w:hAnsi="Times New Roman"/>
          <w:sz w:val="28"/>
          <w:szCs w:val="28"/>
        </w:rPr>
        <w:t>7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2.5 Тематический план……………………………………………………………..</w:t>
      </w:r>
      <w:r w:rsidR="00EC3DD7">
        <w:rPr>
          <w:rFonts w:ascii="Times New Roman" w:hAnsi="Times New Roman"/>
          <w:sz w:val="28"/>
          <w:szCs w:val="28"/>
        </w:rPr>
        <w:t>1</w:t>
      </w:r>
      <w:r w:rsidR="00552194">
        <w:rPr>
          <w:rFonts w:ascii="Times New Roman" w:hAnsi="Times New Roman"/>
          <w:sz w:val="28"/>
          <w:szCs w:val="28"/>
        </w:rPr>
        <w:t>8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2.6 Циклограмма рабочего времени……………………………………………....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0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2.7 Коррекционные и учебно-методические разработки………………………...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1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III. Организационный раздел…………………………………………………........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2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3.1 Организация развивающей предметно-пространственной среды…………..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2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3.2 Педагогическая диагностика…………………………………………………..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6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3.3 Материально-техническое обеспечение группы……………………………..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7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3.4 Режим дня……………………………………………………………………….</w:t>
      </w:r>
      <w:r w:rsidR="00EC3DD7">
        <w:rPr>
          <w:rFonts w:ascii="Times New Roman" w:hAnsi="Times New Roman"/>
          <w:sz w:val="28"/>
          <w:szCs w:val="28"/>
        </w:rPr>
        <w:t>2</w:t>
      </w:r>
      <w:r w:rsidR="00552194">
        <w:rPr>
          <w:rFonts w:ascii="Times New Roman" w:hAnsi="Times New Roman"/>
          <w:sz w:val="28"/>
          <w:szCs w:val="28"/>
        </w:rPr>
        <w:t>8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3.5 Особенности традиционных событий, праздников, мероприятий………….</w:t>
      </w:r>
      <w:r w:rsidR="00552194">
        <w:rPr>
          <w:rFonts w:ascii="Times New Roman" w:hAnsi="Times New Roman"/>
          <w:sz w:val="28"/>
          <w:szCs w:val="28"/>
        </w:rPr>
        <w:t>29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3.6 Список литературы………………………………………………………..........</w:t>
      </w:r>
      <w:r w:rsidR="00EC3DD7">
        <w:rPr>
          <w:rFonts w:ascii="Times New Roman" w:hAnsi="Times New Roman"/>
          <w:sz w:val="28"/>
          <w:szCs w:val="28"/>
        </w:rPr>
        <w:t>3</w:t>
      </w:r>
      <w:r w:rsidR="00552194">
        <w:rPr>
          <w:rFonts w:ascii="Times New Roman" w:hAnsi="Times New Roman"/>
          <w:sz w:val="28"/>
          <w:szCs w:val="28"/>
        </w:rPr>
        <w:t>0</w:t>
      </w:r>
    </w:p>
    <w:p w:rsidR="00787D70" w:rsidRPr="00632B03" w:rsidRDefault="00EC3DD7" w:rsidP="00632B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Приложение1………………………………………………………………………3</w:t>
      </w:r>
      <w:r w:rsidR="00552194">
        <w:rPr>
          <w:rFonts w:ascii="Times New Roman" w:hAnsi="Times New Roman"/>
          <w:sz w:val="28"/>
          <w:szCs w:val="28"/>
        </w:rPr>
        <w:t>1</w:t>
      </w: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I. Целевой раздел:</w:t>
      </w:r>
    </w:p>
    <w:p w:rsidR="00787D70" w:rsidRPr="00632B03" w:rsidRDefault="00787D70" w:rsidP="00632B03">
      <w:pPr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1. Пояснительная записка.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адаптированной основной образовательной программой МКДОУ №320 компенсирующего вида, является ее составной частью.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образовательной деятельности по профессиональной коррекции развития детей с нарушениями зрения </w:t>
      </w:r>
      <w:r w:rsidR="006C65E2" w:rsidRPr="006C65E2">
        <w:rPr>
          <w:rFonts w:ascii="Times New Roman" w:hAnsi="Times New Roman"/>
          <w:sz w:val="28"/>
          <w:szCs w:val="28"/>
        </w:rPr>
        <w:t>5-6</w:t>
      </w:r>
      <w:r w:rsidRPr="00632B03">
        <w:rPr>
          <w:rFonts w:ascii="Times New Roman" w:hAnsi="Times New Roman"/>
          <w:sz w:val="28"/>
          <w:szCs w:val="28"/>
        </w:rPr>
        <w:t xml:space="preserve"> лет по следующим программам (разделам): «Развитие зрительного восприятия», «Развитие социально-бытовой ориентировки», «Развитие пространственной ориентировки».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Нормативно-правовую основу для разработки рабочей программы           составляют: </w:t>
      </w:r>
    </w:p>
    <w:p w:rsidR="0000104C" w:rsidRDefault="0000104C" w:rsidP="000010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2B03">
        <w:rPr>
          <w:rFonts w:ascii="Times New Roman" w:hAnsi="Times New Roman"/>
          <w:sz w:val="28"/>
          <w:szCs w:val="28"/>
        </w:rPr>
        <w:t xml:space="preserve">Федеральный закон от 29.12.2012 N 273-ФЗ «Об образовании в Российской Федерации». </w:t>
      </w:r>
    </w:p>
    <w:p w:rsidR="0000104C" w:rsidRPr="00632B03" w:rsidRDefault="0000104C" w:rsidP="000010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13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B03">
        <w:rPr>
          <w:rFonts w:ascii="Times New Roman" w:hAnsi="Times New Roman"/>
          <w:sz w:val="28"/>
          <w:szCs w:val="28"/>
        </w:rPr>
        <w:t xml:space="preserve">Приказ МОиН РФ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632B03">
          <w:rPr>
            <w:rFonts w:ascii="Times New Roman" w:hAnsi="Times New Roman"/>
            <w:sz w:val="28"/>
            <w:szCs w:val="28"/>
          </w:rPr>
          <w:t>2013 г</w:t>
        </w:r>
      </w:smartTag>
      <w:r w:rsidRPr="00632B03">
        <w:rPr>
          <w:rFonts w:ascii="Times New Roman" w:hAnsi="Times New Roman"/>
          <w:sz w:val="28"/>
          <w:szCs w:val="28"/>
        </w:rPr>
        <w:t xml:space="preserve">. №1155. </w:t>
      </w:r>
    </w:p>
    <w:p w:rsidR="0000104C" w:rsidRPr="00B9138A" w:rsidRDefault="0000104C" w:rsidP="000010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138A">
        <w:rPr>
          <w:rFonts w:ascii="Times New Roman" w:hAnsi="Times New Roman"/>
          <w:color w:val="000000"/>
          <w:sz w:val="28"/>
          <w:szCs w:val="28"/>
        </w:rPr>
        <w:t>ФОП ДО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9138A">
        <w:rPr>
          <w:rFonts w:ascii="Times New Roman" w:hAnsi="Times New Roman"/>
          <w:color w:val="000000"/>
          <w:sz w:val="28"/>
          <w:szCs w:val="28"/>
        </w:rPr>
        <w:t>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9138A">
        <w:rPr>
          <w:rFonts w:ascii="Times New Roman" w:hAnsi="Times New Roman"/>
          <w:color w:val="000000"/>
          <w:sz w:val="28"/>
          <w:szCs w:val="28"/>
        </w:rPr>
        <w:t>.</w:t>
      </w:r>
    </w:p>
    <w:p w:rsidR="0000104C" w:rsidRDefault="0000104C" w:rsidP="000010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4.</w:t>
      </w:r>
      <w:r w:rsidRPr="00B9138A">
        <w:rPr>
          <w:rFonts w:ascii="Times New Roman" w:hAnsi="Times New Roman"/>
          <w:sz w:val="28"/>
          <w:szCs w:val="28"/>
        </w:rPr>
        <w:t xml:space="preserve">СП 2.4.3648-20 – Санитарно-эпидемиологические требования </w:t>
      </w:r>
      <w:r w:rsidRPr="00B9138A">
        <w:rPr>
          <w:rFonts w:ascii="Times New Roman" w:hAnsi="Cambria Math"/>
          <w:sz w:val="28"/>
          <w:szCs w:val="28"/>
        </w:rPr>
        <w:t>‒</w:t>
      </w:r>
      <w:r w:rsidRPr="00B9138A">
        <w:rPr>
          <w:rFonts w:ascii="Times New Roman" w:hAnsi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 xml:space="preserve">1.1 </w:t>
      </w:r>
      <w:r w:rsidRPr="00632B03">
        <w:rPr>
          <w:rFonts w:ascii="Times New Roman" w:hAnsi="Times New Roman"/>
          <w:sz w:val="28"/>
          <w:szCs w:val="28"/>
        </w:rPr>
        <w:t>Целью</w:t>
      </w:r>
      <w:r w:rsidRPr="00632B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2B03">
        <w:rPr>
          <w:rFonts w:ascii="Times New Roman" w:hAnsi="Times New Roman"/>
          <w:sz w:val="28"/>
          <w:szCs w:val="28"/>
        </w:rPr>
        <w:t>данной рабочей программы является обеспечение тифлопедагогического сопровождени</w:t>
      </w:r>
      <w:r>
        <w:rPr>
          <w:rFonts w:ascii="Times New Roman" w:hAnsi="Times New Roman"/>
          <w:sz w:val="28"/>
          <w:szCs w:val="28"/>
        </w:rPr>
        <w:t>я детей с нарушениями зрения 6-7</w:t>
      </w:r>
      <w:r w:rsidRPr="00632B03">
        <w:rPr>
          <w:rFonts w:ascii="Times New Roman" w:hAnsi="Times New Roman"/>
          <w:sz w:val="28"/>
          <w:szCs w:val="28"/>
        </w:rPr>
        <w:t xml:space="preserve"> лет в условиях комплексной коррекции отклонений в физическом и психическом развитии, реализации взаимодействия между коррекционно-педагогическим и лечебно-оздоровительными процессами. А также оказание воспитанникам квалифицированной помощи в освоении адаптированной основной образовательной программы МКДОУ №320 с учетом возрастных и индивидуальных особенностей и особых образовательных потребностей на основе организации разнообразных видов детской деятельности.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Основные задачи рабочей программы:</w:t>
      </w:r>
    </w:p>
    <w:p w:rsidR="00787D70" w:rsidRPr="00632B03" w:rsidRDefault="00787D70" w:rsidP="00632B0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Развитие зрительного восприятия детей с нарушением зрения и формирование специальных способов деятельности в познании окружающего мира. </w:t>
      </w:r>
    </w:p>
    <w:p w:rsidR="00787D70" w:rsidRPr="00632B03" w:rsidRDefault="00787D70" w:rsidP="00632B0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Формирование у детей с нарушением зрения представлений о пространстве и пространственных отношениях, обучение ориентировке в пространстве, используя знания о предметном мире. </w:t>
      </w:r>
    </w:p>
    <w:p w:rsidR="00787D70" w:rsidRPr="00632B03" w:rsidRDefault="00787D70" w:rsidP="00632B0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Формирование у детей с нарушением зрения правильного отношения к своему здоровью, развитие умений и навыков, позволяющих успешно взаимодействовать с окружающей средой и людьми, обеспечение самореализации и успешной адаптации в социальном обществе. </w:t>
      </w:r>
    </w:p>
    <w:p w:rsidR="00787D70" w:rsidRPr="00632B03" w:rsidRDefault="00787D70" w:rsidP="00632B0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Предупреждение возможных вторичных отклонений.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1.2 Принципы и подходы к формированию программы.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Рабочая программа опирается на принцип личностно-ориентированного взаимодействия взрослого с дошкольниками с учетом их возрастных и индивидуальных особенностей.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Достижению целей и задач рабочей программы активно содействуют такие подходы к ее формированию, как культурологический, познавательно- коммуникативный, информационный, деятельностный. В русле этих подходов был произведён отбор содержания материала и его структурирование.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Актуальными принципами при работе с детьми являются: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принцип гуманизациии педагогического процесса – определяющий приоритет не передачи знаний, умений, а развитие самой возможности приобретать знания и умения и использовать их в жизни;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принцип развивающего обучения –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принцип индивидуального подхода – предусматривающий организацию обучения на основе глубокого знания индивидуальных способностей ребёнка с нарушением зрения, создание условий для активной познавательной деятельности всех детей группы и каждого ребёнка в отдельности;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принцип воспитывающего обучения – отражающий необходимость обеспечения в учебном процессе благоприятных условий воспитания ребенка с ОВЗ, его отношение к жизни, к знаниям, к самому себе;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принцип научности обучения и его доступности – означающий, что у детей дошкольного возраста формируются элементарные, но по сути научные, достоверные знания. Представления об окружающей действительности даются детям в таком объеме и на таком уровне конкретности и обобщенности, чтобы это было им доступно, и чтобы эти знания не искажали содержания.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Слияние коррекционно-педагогического и лечебно-оздоровительного процессов является особенностью, основным принципом работы специализированного дошкольного образовательного учреждения для детей с нарушениями зрения. Это позволяет с одной стороны, быстрее добиваться лечебного эффекта в восстановлении зрительных функций, а с другой стороны обеспечивает полноценное развитие детей и их подготовку к обучению в школе. В связи с чем для тифлопедагога важными являются принципы коррекционно- образовательной работы: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 xml:space="preserve"> • учет общих, специфических, индивидуальных особенностей развития детей с нарушением зрения;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• комплексный подход к диагностике и коррекционной помощи детям с нарушением зрения;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• перераспределение учебного материала и изменение темпа его прохождения при соблюдении дидактических требований соответствия содержания обучения познавательным возможностям детей;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• дифференцированный подход к детям в зависимости от состояния их зрения и способов ориентации в познании окружающего мира;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• создание офтальмо-гигиенических условий в групповых комнатах и лечебных кабинетах и специального распорядка жизни, лечения, воспитания и обучения детей с учетом их интересов и потребностей.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Данная рабочая программа является нормативно-управленческим документом образовательного учреждения, характеризующим систему организации коррекционно-образовательной деятельности учителя-дефектолога.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В программе определены периоды проведения педагогической диагностики (мониторинга), приложена индивидуальная карта достижений ребенка по освоению содержания вышеперечисленных разделов в соответствии с возрастной группой, а также перспективный план работы.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Рабочая программа построена на основе учёта конкретных условий, коррекционно-образовательных потребностей и особенностей развития детей дошкольного возраста.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1.3 Характеристика возрастных и индивидуальных особенност</w:t>
      </w:r>
      <w:r w:rsidR="00425842">
        <w:rPr>
          <w:rFonts w:ascii="Times New Roman" w:hAnsi="Times New Roman"/>
          <w:b/>
          <w:sz w:val="28"/>
          <w:szCs w:val="28"/>
        </w:rPr>
        <w:t xml:space="preserve">ей детей с нарушением зрения </w:t>
      </w:r>
      <w:r w:rsidR="006C65E2" w:rsidRPr="006C65E2">
        <w:rPr>
          <w:rFonts w:ascii="Times New Roman" w:hAnsi="Times New Roman"/>
          <w:b/>
          <w:sz w:val="28"/>
          <w:szCs w:val="28"/>
        </w:rPr>
        <w:t>5-6</w:t>
      </w:r>
      <w:r w:rsidRPr="00632B03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6C65E2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E2">
        <w:rPr>
          <w:rFonts w:ascii="Times New Roman" w:hAnsi="Times New Roman"/>
          <w:sz w:val="28"/>
          <w:szCs w:val="28"/>
        </w:rPr>
        <w:t>У детей о</w:t>
      </w:r>
      <w:r w:rsidR="00787D70" w:rsidRPr="00632B03">
        <w:rPr>
          <w:rFonts w:ascii="Times New Roman" w:hAnsi="Times New Roman"/>
          <w:sz w:val="28"/>
          <w:szCs w:val="28"/>
        </w:rPr>
        <w:t>тмечается также узость объема восприятия. Дети с наруше</w:t>
      </w:r>
      <w:r w:rsidR="00425842">
        <w:rPr>
          <w:rFonts w:ascii="Times New Roman" w:hAnsi="Times New Roman"/>
          <w:sz w:val="28"/>
          <w:szCs w:val="28"/>
        </w:rPr>
        <w:t xml:space="preserve">ниями зрения </w:t>
      </w:r>
      <w:r>
        <w:rPr>
          <w:rFonts w:ascii="Times New Roman" w:hAnsi="Times New Roman"/>
          <w:sz w:val="28"/>
          <w:szCs w:val="28"/>
        </w:rPr>
        <w:t>5-6</w:t>
      </w:r>
      <w:r w:rsidR="00787D70" w:rsidRPr="00632B03">
        <w:rPr>
          <w:rFonts w:ascii="Times New Roman" w:hAnsi="Times New Roman"/>
          <w:sz w:val="28"/>
          <w:szCs w:val="28"/>
        </w:rPr>
        <w:t xml:space="preserve"> лет выхватывают отдельные части в обозреваемом объекте, в прослушанном тексте, не видя и не слыша иногда важный для общего понимания материал. Кроме того, характерным является нарушение избирательности восприятия. Все отмеченные недостатки восприятия протекают на фоне недостаточной активности этого процесса, в результате чего снижается возможность дальнейшего понимания материала. Они судят о воспринимаемых предметах, явлениях по первому впечатлению. Их восприятием необходимо руководить. Для детей с нарушениями зрения этой возрастной категории характерны трудности восприятия пространства и времени, что мешает им ориентироваться в окружающем. Часто эти дети не различают правую и левую сторону, не могут найти в помещении детского сада свою группу, спортивный зал и т.п. Они ошибаются при определении времени на часах, дней недели, времени года и т.д. Значительно позже своих сверстников с нормальным зрением начинают различать цвета.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Развитие внимания в данном возрасте состоит в постепенном овладении произвольным вниманием, а также в увеличении объёма внимания и развитии его устойчивости.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 условиях зрительно-сенсорной недостаточности у детей с амблиопией и косоглазием возникает некоторая обеднённость чувственной стороны речи, сказывающаяся на развитии речевой системы в целом: в особенностях накопления словаря, понимании смысловой стороны речи и функционального назначения слова, в овладении грамматическим строем речи, развитии связной речи, в условии выразительных средств. Если ребёнок правильно называет предмет, это не значит, что у него имеются чёткие представления о нём. Это объясняется трудностями установления предметной соотнесённости слова и образа.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Отклонения в двигательных навыках проявляются, прежде всего, в нарушениях координации и ориентировки в пространстве. Сложности зрительно-пространственного восприятия обусловлены нарушениями глазодвигательных функций и монокулярным характером зрения, при котором у детей отсутствует информация о глубине, расстоянии между предметами, т.е. нарушена стереоскопическая информация. С этим связана некоторая скованность при беге, прыжках и других двигательных актов. У детей с нарушением зрения из-за недостаточности зрительного контроля и анализа за </w:t>
      </w:r>
      <w:r w:rsidRPr="00632B03">
        <w:rPr>
          <w:rFonts w:ascii="Times New Roman" w:hAnsi="Times New Roman"/>
          <w:sz w:val="28"/>
          <w:szCs w:val="28"/>
        </w:rPr>
        <w:lastRenderedPageBreak/>
        <w:t xml:space="preserve">движением наблюдается снижение двигательной активности, что приводит к сложностям формирования основных параметров в ходьбе и прежде всего сохранения прямолинейности движения. Для детей характерна волнообразность в ходьбе. Качество ходьбы характеризуется большой неустойчивостью, неуверенностью. Ещё большие сложности испытывают дети при ходьбе по ограниченному пространству, это связано с тем, что нарушение стереоскопического видения при монокулярном зрении осложняет пространственную ориентировку, создаёт плоскостное восприятие пространства.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 процессе слухового восприятия музыки и звука также наблюдаются определённые трудности. Психическое развитие тесно связано с чувственным познанием окружающего мира, который для них полон загадок. Процесс формирования звуковых образов лежит в основе слухового восприятия, которое даёт возможность «озвучить» происходящее, обогатить представления о свойствах предметов и явлений жизни. Отмечается бедность запаса как зрительных, так и слуховых представлений.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Нарушение остроты зрения, прослеживающих функций глаза и локализации взора ведёт к тому, что у детей нет ясного видения того, как они выполняют предметные действия и насколько они качественны. Такие виды деятельности как рисование, резание ножницами и другие подобные действия трудно даются детям с нарушением зрения.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1.4 Характеристики, значимые для разработки и реализации программы.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425842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Группу №4 посещают  детей: </w:t>
      </w:r>
      <w:r w:rsidR="00787D70">
        <w:rPr>
          <w:rFonts w:ascii="Times New Roman" w:hAnsi="Times New Roman"/>
          <w:bCs/>
          <w:sz w:val="28"/>
          <w:szCs w:val="28"/>
        </w:rPr>
        <w:t>девоч</w:t>
      </w:r>
      <w:r w:rsidR="00B0719D">
        <w:rPr>
          <w:rFonts w:ascii="Times New Roman" w:hAnsi="Times New Roman"/>
          <w:bCs/>
          <w:sz w:val="28"/>
          <w:szCs w:val="28"/>
        </w:rPr>
        <w:t>ки</w:t>
      </w:r>
      <w:r w:rsidR="0035554B">
        <w:rPr>
          <w:rFonts w:ascii="Times New Roman" w:hAnsi="Times New Roman"/>
          <w:bCs/>
          <w:sz w:val="28"/>
          <w:szCs w:val="28"/>
        </w:rPr>
        <w:t xml:space="preserve"> и </w:t>
      </w:r>
      <w:r w:rsidR="00787D70" w:rsidRPr="00632B03">
        <w:rPr>
          <w:rFonts w:ascii="Times New Roman" w:hAnsi="Times New Roman"/>
          <w:bCs/>
          <w:sz w:val="28"/>
          <w:szCs w:val="28"/>
        </w:rPr>
        <w:t xml:space="preserve"> мальчиков. </w:t>
      </w:r>
      <w:r w:rsidR="00787D70" w:rsidRPr="00632B03">
        <w:rPr>
          <w:rFonts w:ascii="Times New Roman" w:hAnsi="Times New Roman"/>
          <w:sz w:val="28"/>
          <w:szCs w:val="28"/>
        </w:rPr>
        <w:t xml:space="preserve">В данной группе воспитываются следующие категории детей: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1. слабовидящие дети (острота зрения на лучшем видящем глазу при коррекции от 0,2 до 0,6);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 дети с косоглазием (сходящееся содружественнное неаккомодационно</w:t>
      </w:r>
      <w:r>
        <w:rPr>
          <w:rFonts w:ascii="Times New Roman" w:hAnsi="Times New Roman"/>
          <w:sz w:val="28"/>
          <w:szCs w:val="28"/>
        </w:rPr>
        <w:t>е, расходящееся) и амблиопией (</w:t>
      </w:r>
      <w:r w:rsidR="00B071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B03">
        <w:rPr>
          <w:rFonts w:ascii="Times New Roman" w:hAnsi="Times New Roman"/>
          <w:sz w:val="28"/>
          <w:szCs w:val="28"/>
        </w:rPr>
        <w:t>детей);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 дети с гиперметропи</w:t>
      </w:r>
      <w:r w:rsidR="00F96A14">
        <w:rPr>
          <w:rFonts w:ascii="Times New Roman" w:hAnsi="Times New Roman"/>
          <w:sz w:val="28"/>
          <w:szCs w:val="28"/>
        </w:rPr>
        <w:t>ей р</w:t>
      </w:r>
      <w:r w:rsidRPr="00632B03">
        <w:rPr>
          <w:rFonts w:ascii="Times New Roman" w:hAnsi="Times New Roman"/>
          <w:sz w:val="28"/>
          <w:szCs w:val="28"/>
        </w:rPr>
        <w:t>азличной сте</w:t>
      </w:r>
      <w:r w:rsidR="0035554B">
        <w:rPr>
          <w:rFonts w:ascii="Times New Roman" w:hAnsi="Times New Roman"/>
          <w:sz w:val="28"/>
          <w:szCs w:val="28"/>
        </w:rPr>
        <w:t>пени тяжести (</w:t>
      </w:r>
      <w:r w:rsidR="0035554B" w:rsidRPr="007821B3">
        <w:rPr>
          <w:rFonts w:ascii="Times New Roman" w:hAnsi="Times New Roman"/>
          <w:sz w:val="28"/>
          <w:szCs w:val="28"/>
        </w:rPr>
        <w:t>7</w:t>
      </w:r>
      <w:r w:rsidRPr="00632B03">
        <w:rPr>
          <w:rFonts w:ascii="Times New Roman" w:hAnsi="Times New Roman"/>
          <w:sz w:val="28"/>
          <w:szCs w:val="28"/>
        </w:rPr>
        <w:t xml:space="preserve"> ребёнка);</w:t>
      </w:r>
    </w:p>
    <w:p w:rsidR="003A7F15" w:rsidRPr="006C65E2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дети с миопией слабой степени</w:t>
      </w:r>
      <w:r w:rsidR="00F96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96A14">
        <w:rPr>
          <w:rFonts w:ascii="Times New Roman" w:hAnsi="Times New Roman"/>
          <w:sz w:val="28"/>
          <w:szCs w:val="28"/>
        </w:rPr>
        <w:t>3</w:t>
      </w:r>
      <w:r w:rsidRPr="00632B03">
        <w:rPr>
          <w:rFonts w:ascii="Times New Roman" w:hAnsi="Times New Roman"/>
          <w:sz w:val="28"/>
          <w:szCs w:val="28"/>
        </w:rPr>
        <w:t xml:space="preserve"> ребёнка)</w:t>
      </w:r>
    </w:p>
    <w:p w:rsidR="00787D70" w:rsidRPr="00632B03" w:rsidRDefault="003A7F15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1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1 ребёнок с инвалидностью.</w:t>
      </w:r>
      <w:r w:rsidR="00787D70" w:rsidRPr="00632B03">
        <w:rPr>
          <w:rFonts w:ascii="Times New Roman" w:hAnsi="Times New Roman"/>
          <w:sz w:val="28"/>
          <w:szCs w:val="28"/>
        </w:rPr>
        <w:t xml:space="preserve"> </w:t>
      </w:r>
    </w:p>
    <w:p w:rsidR="00787D70" w:rsidRPr="00632B03" w:rsidRDefault="00F96A14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</w:t>
      </w:r>
      <w:r w:rsidR="00787D70" w:rsidRPr="00632B03">
        <w:rPr>
          <w:rFonts w:ascii="Times New Roman" w:hAnsi="Times New Roman"/>
          <w:sz w:val="28"/>
          <w:szCs w:val="28"/>
        </w:rPr>
        <w:t xml:space="preserve"> года, согласно направлениям врача-офтальмолога и результатам обследования ПМПК на коррекционно-развивающие занятия зачислены дети со следующими видами нарушений зрения: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гиперметропия различной степени тяжести,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сложный гиперметропический астигматизм,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амблиопия,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косоглазие: по виду отклонения (сходящееся, расходящееся), по стабильности отклонения (постоянное, не постоянное), по вовлеченности глаз (монолатеральное, альтернирующее).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При разработке программы были учтены результаты диагностики развития зрительного восприятия детей всей группы по следующим параметрам: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сенсорного восприятия,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-формирование предметных представлений,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зрительно-пространственного восприятия,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восприятия изображений сложной формы,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зрительно-моторной координации,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зрительного внимания и памяти,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-развитие восприятия сюжетных изображений,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которые показали следующие результаты: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большинство параметров зрительног</w:t>
      </w:r>
      <w:r>
        <w:rPr>
          <w:rFonts w:ascii="Times New Roman" w:hAnsi="Times New Roman"/>
          <w:sz w:val="28"/>
          <w:szCs w:val="28"/>
        </w:rPr>
        <w:t>о восприятия не сформировано у 6</w:t>
      </w:r>
      <w:r w:rsidRPr="00632B03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787D70" w:rsidRPr="00632B03" w:rsidRDefault="00787D70" w:rsidP="00632B0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         не сформированы отдельные компоненты парам</w:t>
      </w:r>
      <w:r>
        <w:rPr>
          <w:rFonts w:ascii="Times New Roman" w:hAnsi="Times New Roman"/>
          <w:sz w:val="28"/>
          <w:szCs w:val="28"/>
        </w:rPr>
        <w:t>етров зрительного восприятия у 7</w:t>
      </w:r>
      <w:r w:rsidRPr="00632B03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787D70" w:rsidRDefault="00787D70" w:rsidP="00632B0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         параметры зрительного воспр</w:t>
      </w:r>
      <w:r>
        <w:rPr>
          <w:rFonts w:ascii="Times New Roman" w:hAnsi="Times New Roman"/>
          <w:sz w:val="28"/>
          <w:szCs w:val="28"/>
        </w:rPr>
        <w:t>иятия соответствуют возрасту у 3</w:t>
      </w:r>
      <w:r w:rsidRPr="00632B03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2. Планируемые результаты освоения программы.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t>Целевые ориентиры образования детей с нарушением зрения и достижения ими планируемых результатов</w:t>
      </w:r>
      <w:r w:rsidRPr="00632B03">
        <w:rPr>
          <w:rFonts w:ascii="Times New Roman" w:hAnsi="Times New Roman"/>
          <w:sz w:val="28"/>
          <w:szCs w:val="28"/>
        </w:rPr>
        <w:t>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</w:t>
      </w:r>
      <w:r w:rsidRPr="00632B03">
        <w:rPr>
          <w:rFonts w:ascii="Times New Roman" w:hAnsi="Times New Roman"/>
          <w:bCs/>
          <w:sz w:val="28"/>
          <w:szCs w:val="28"/>
        </w:rPr>
        <w:t>целевых ориентиров</w:t>
      </w:r>
      <w:r w:rsidRPr="00632B03">
        <w:rPr>
          <w:rFonts w:ascii="Times New Roman" w:hAnsi="Times New Roman"/>
          <w:sz w:val="28"/>
          <w:szCs w:val="28"/>
        </w:rPr>
        <w:t xml:space="preserve">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Целевые ориентиры дошкольного образования определяются независимо от форм реа</w:t>
      </w:r>
      <w:r w:rsidR="00C90F21">
        <w:rPr>
          <w:rFonts w:ascii="Times New Roman" w:hAnsi="Times New Roman"/>
          <w:sz w:val="28"/>
          <w:szCs w:val="28"/>
        </w:rPr>
        <w:t>лизации программы, а также от её</w:t>
      </w:r>
      <w:r w:rsidRPr="00632B03">
        <w:rPr>
          <w:rFonts w:ascii="Times New Roman" w:hAnsi="Times New Roman"/>
          <w:sz w:val="28"/>
          <w:szCs w:val="28"/>
        </w:rPr>
        <w:t xml:space="preserve">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="00C90F21" w:rsidRPr="00632B03">
        <w:rPr>
          <w:rFonts w:ascii="Times New Roman" w:hAnsi="Times New Roman"/>
          <w:sz w:val="28"/>
          <w:szCs w:val="28"/>
        </w:rPr>
        <w:t>соответствия,</w:t>
      </w:r>
      <w:r w:rsidRPr="00632B03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Целевые ориентиры усвоения программы включают в себя многогранные качества и умения для дальнейшей адаптации в социуме и успешного обучения в школе.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Зрительное восприятие.</w:t>
      </w:r>
    </w:p>
    <w:p w:rsidR="004850EF" w:rsidRPr="00754DAB" w:rsidRDefault="004850EF" w:rsidP="004850EF">
      <w:pPr>
        <w:pStyle w:val="aa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 анализи</w:t>
      </w:r>
      <w:r w:rsidRPr="00754DAB">
        <w:rPr>
          <w:sz w:val="28"/>
          <w:szCs w:val="28"/>
        </w:rPr>
        <w:t xml:space="preserve">ровать, классифицировать предметы по их основным признакам. </w:t>
      </w:r>
      <w:r>
        <w:rPr>
          <w:sz w:val="28"/>
          <w:szCs w:val="28"/>
        </w:rPr>
        <w:t>Умеет</w:t>
      </w:r>
      <w:r w:rsidRPr="00754DAB">
        <w:rPr>
          <w:sz w:val="28"/>
          <w:szCs w:val="28"/>
        </w:rPr>
        <w:t xml:space="preserve"> пользова</w:t>
      </w:r>
      <w:r>
        <w:rPr>
          <w:sz w:val="28"/>
          <w:szCs w:val="28"/>
        </w:rPr>
        <w:t>ться</w:t>
      </w:r>
      <w:r w:rsidRPr="00754DAB">
        <w:rPr>
          <w:sz w:val="28"/>
          <w:szCs w:val="28"/>
        </w:rPr>
        <w:t xml:space="preserve"> оптики (ли</w:t>
      </w:r>
      <w:r>
        <w:rPr>
          <w:sz w:val="28"/>
          <w:szCs w:val="28"/>
        </w:rPr>
        <w:t>нзы, лупы, бинокли) при рассматривании. Зрительно различает</w:t>
      </w:r>
      <w:r w:rsidRPr="00754DAB">
        <w:rPr>
          <w:sz w:val="28"/>
          <w:szCs w:val="28"/>
        </w:rPr>
        <w:t xml:space="preserve"> и н</w:t>
      </w:r>
      <w:r>
        <w:rPr>
          <w:sz w:val="28"/>
          <w:szCs w:val="28"/>
        </w:rPr>
        <w:t>азывает группы предметов с одно</w:t>
      </w:r>
      <w:r w:rsidRPr="00754DAB">
        <w:rPr>
          <w:sz w:val="28"/>
          <w:szCs w:val="28"/>
        </w:rPr>
        <w:t xml:space="preserve">родными признаками (форма, цвет, величина и пространственное положение). </w:t>
      </w:r>
    </w:p>
    <w:p w:rsidR="004850EF" w:rsidRPr="00754DAB" w:rsidRDefault="004850EF" w:rsidP="004850EF">
      <w:pPr>
        <w:pStyle w:val="aa"/>
        <w:ind w:left="28" w:right="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Pr="00754DAB">
        <w:rPr>
          <w:sz w:val="28"/>
          <w:szCs w:val="28"/>
        </w:rPr>
        <w:t xml:space="preserve"> отличать основные отте</w:t>
      </w:r>
      <w:r>
        <w:rPr>
          <w:sz w:val="28"/>
          <w:szCs w:val="28"/>
        </w:rPr>
        <w:t>нки цвета, насыщенность, контра</w:t>
      </w:r>
      <w:r w:rsidRPr="00754DAB">
        <w:rPr>
          <w:sz w:val="28"/>
          <w:szCs w:val="28"/>
        </w:rPr>
        <w:t>стность цветов, светлоту. Узнава</w:t>
      </w:r>
      <w:r>
        <w:rPr>
          <w:sz w:val="28"/>
          <w:szCs w:val="28"/>
        </w:rPr>
        <w:t>ть цвет реальных предметов в жи</w:t>
      </w:r>
      <w:r w:rsidRPr="00754DAB">
        <w:rPr>
          <w:sz w:val="28"/>
          <w:szCs w:val="28"/>
        </w:rPr>
        <w:t>вотном и растительном мире. Создавать цветные панно, картины по образцу, словесному описанию, по схеме, рисунку с использованием фланелеграфа и вырезанных по контуру цветных и одноцветных изображений. Зам</w:t>
      </w:r>
      <w:r>
        <w:rPr>
          <w:sz w:val="28"/>
          <w:szCs w:val="28"/>
        </w:rPr>
        <w:t>ечать цвет движущихся объектов.</w:t>
      </w:r>
    </w:p>
    <w:p w:rsidR="004850EF" w:rsidRPr="00754DAB" w:rsidRDefault="004850EF" w:rsidP="004850EF">
      <w:pPr>
        <w:pStyle w:val="aa"/>
        <w:ind w:left="28" w:right="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Умеет</w:t>
      </w:r>
      <w:r w:rsidRPr="00754DAB">
        <w:rPr>
          <w:sz w:val="28"/>
          <w:szCs w:val="28"/>
        </w:rPr>
        <w:t xml:space="preserve"> отличать </w:t>
      </w:r>
      <w:r>
        <w:rPr>
          <w:sz w:val="28"/>
          <w:szCs w:val="28"/>
        </w:rPr>
        <w:t xml:space="preserve">плоскостные </w:t>
      </w:r>
      <w:r w:rsidRPr="00754DAB">
        <w:rPr>
          <w:sz w:val="28"/>
          <w:szCs w:val="28"/>
        </w:rPr>
        <w:t xml:space="preserve">геометрические фигуры (круг, квадрат, овал, прямоугольник, треугольник) и объемные фигуры (шар, эллипсоид, конус, куб, призма). </w:t>
      </w:r>
    </w:p>
    <w:p w:rsidR="004850EF" w:rsidRDefault="004850EF" w:rsidP="004850EF">
      <w:pPr>
        <w:pStyle w:val="aa"/>
        <w:ind w:left="14" w:right="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Pr="00754DAB">
        <w:rPr>
          <w:sz w:val="28"/>
          <w:szCs w:val="28"/>
        </w:rPr>
        <w:t xml:space="preserve"> </w:t>
      </w:r>
      <w:r>
        <w:rPr>
          <w:sz w:val="28"/>
          <w:szCs w:val="28"/>
        </w:rPr>
        <w:t>отби</w:t>
      </w:r>
      <w:r w:rsidRPr="00754DAB">
        <w:rPr>
          <w:sz w:val="28"/>
          <w:szCs w:val="28"/>
        </w:rPr>
        <w:t>рать предметы по убывающей и возрастающей величине. Выделять и словесно обозначать величину реальных предметов, устанавливать взаимосвязь между предметами по величине. Зна</w:t>
      </w:r>
      <w:r>
        <w:rPr>
          <w:sz w:val="28"/>
          <w:szCs w:val="28"/>
        </w:rPr>
        <w:t>ет</w:t>
      </w:r>
      <w:r w:rsidRPr="00754DAB">
        <w:rPr>
          <w:sz w:val="28"/>
          <w:szCs w:val="28"/>
        </w:rPr>
        <w:t xml:space="preserve"> и словесно обознача</w:t>
      </w:r>
      <w:r>
        <w:rPr>
          <w:sz w:val="28"/>
          <w:szCs w:val="28"/>
        </w:rPr>
        <w:t>ет</w:t>
      </w:r>
      <w:r w:rsidRPr="00754DAB">
        <w:rPr>
          <w:sz w:val="28"/>
          <w:szCs w:val="28"/>
        </w:rPr>
        <w:t xml:space="preserve"> ширину, длину, высоту в предметах, соотносить эти признаки</w:t>
      </w:r>
      <w:r>
        <w:rPr>
          <w:sz w:val="28"/>
          <w:szCs w:val="28"/>
        </w:rPr>
        <w:t xml:space="preserve"> в разных по величине предметах.</w:t>
      </w:r>
      <w:r w:rsidRPr="00754DAB">
        <w:rPr>
          <w:sz w:val="28"/>
          <w:szCs w:val="28"/>
        </w:rPr>
        <w:t xml:space="preserve"> </w:t>
      </w:r>
    </w:p>
    <w:p w:rsidR="004850EF" w:rsidRPr="00754DAB" w:rsidRDefault="004850EF" w:rsidP="004850EF">
      <w:pPr>
        <w:pStyle w:val="aa"/>
        <w:ind w:left="14" w:right="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 р</w:t>
      </w:r>
      <w:r w:rsidRPr="00754DAB">
        <w:rPr>
          <w:sz w:val="28"/>
          <w:szCs w:val="28"/>
        </w:rPr>
        <w:t>асполагать на фланелеграфе, столе предметы и изображения по уб</w:t>
      </w:r>
      <w:r>
        <w:rPr>
          <w:sz w:val="28"/>
          <w:szCs w:val="28"/>
        </w:rPr>
        <w:t>ывающей (возрастающей) величине;</w:t>
      </w:r>
      <w:r w:rsidRPr="00754DAB">
        <w:rPr>
          <w:sz w:val="28"/>
          <w:szCs w:val="28"/>
        </w:rPr>
        <w:t xml:space="preserve"> упражнять глазомер у детей. </w:t>
      </w:r>
    </w:p>
    <w:p w:rsidR="004850EF" w:rsidRPr="00754DAB" w:rsidRDefault="004850EF" w:rsidP="004850EF">
      <w:pPr>
        <w:pStyle w:val="aa"/>
        <w:ind w:left="14" w:right="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Pr="00754DAB">
        <w:rPr>
          <w:sz w:val="28"/>
          <w:szCs w:val="28"/>
        </w:rPr>
        <w:t xml:space="preserve"> видеть расположение предметов на картине, называть предметы, расположенные ближ</w:t>
      </w:r>
      <w:r>
        <w:rPr>
          <w:sz w:val="28"/>
          <w:szCs w:val="28"/>
        </w:rPr>
        <w:t>е, дальше. Умеет понимать засло</w:t>
      </w:r>
      <w:r w:rsidRPr="00754DAB">
        <w:rPr>
          <w:sz w:val="28"/>
          <w:szCs w:val="28"/>
        </w:rPr>
        <w:t xml:space="preserve">ненность одного объекта другим </w:t>
      </w:r>
      <w:r>
        <w:rPr>
          <w:sz w:val="28"/>
          <w:szCs w:val="28"/>
        </w:rPr>
        <w:t>при изображении и в действитель</w:t>
      </w:r>
      <w:r w:rsidRPr="00754DAB">
        <w:rPr>
          <w:sz w:val="28"/>
          <w:szCs w:val="28"/>
        </w:rPr>
        <w:t xml:space="preserve">ности. </w:t>
      </w:r>
    </w:p>
    <w:p w:rsidR="004850EF" w:rsidRPr="00754DAB" w:rsidRDefault="004850EF" w:rsidP="004850EF">
      <w:pPr>
        <w:pStyle w:val="aa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Умеет</w:t>
      </w:r>
      <w:r w:rsidRPr="00754DAB">
        <w:rPr>
          <w:sz w:val="28"/>
          <w:szCs w:val="28"/>
        </w:rPr>
        <w:t xml:space="preserve"> целенаправленно</w:t>
      </w:r>
      <w:r w:rsidR="00D564D0">
        <w:rPr>
          <w:sz w:val="28"/>
          <w:szCs w:val="28"/>
        </w:rPr>
        <w:t xml:space="preserve"> пользоваться</w:t>
      </w:r>
      <w:r w:rsidRPr="00754DAB">
        <w:rPr>
          <w:sz w:val="28"/>
          <w:szCs w:val="28"/>
        </w:rPr>
        <w:t xml:space="preserve"> о</w:t>
      </w:r>
      <w:r>
        <w:rPr>
          <w:sz w:val="28"/>
          <w:szCs w:val="28"/>
        </w:rPr>
        <w:t>смысленному зрительному наблюде</w:t>
      </w:r>
      <w:r w:rsidRPr="00754DAB">
        <w:rPr>
          <w:sz w:val="28"/>
          <w:szCs w:val="28"/>
        </w:rPr>
        <w:t>нию предметов и явлений окруж</w:t>
      </w:r>
      <w:r>
        <w:rPr>
          <w:sz w:val="28"/>
          <w:szCs w:val="28"/>
        </w:rPr>
        <w:t>ающей действительности; формиро</w:t>
      </w:r>
      <w:r w:rsidRPr="00754DAB">
        <w:rPr>
          <w:sz w:val="28"/>
          <w:szCs w:val="28"/>
        </w:rPr>
        <w:t>вать заинтересованность и по</w:t>
      </w:r>
      <w:r>
        <w:rPr>
          <w:sz w:val="28"/>
          <w:szCs w:val="28"/>
        </w:rPr>
        <w:t>ложительное отношение к наблюде</w:t>
      </w:r>
      <w:r w:rsidRPr="00754DAB">
        <w:rPr>
          <w:sz w:val="28"/>
          <w:szCs w:val="28"/>
        </w:rPr>
        <w:t xml:space="preserve">нию, поиску, анализу воспринимаемых объектов. Уметь выражать в слове признаки, связи, зависимости в предметном мире. Учить детей описывать предметы и находить их по описанию, уметь оперировать не только зрительно воспринимаемыми предметами, но и отмечать признаки, воспринимаемые на слух, осязанием, обонянием и т. д. </w:t>
      </w:r>
    </w:p>
    <w:p w:rsidR="004850EF" w:rsidRPr="00754DAB" w:rsidRDefault="00D564D0" w:rsidP="004850EF">
      <w:pPr>
        <w:pStyle w:val="aa"/>
        <w:ind w:left="14" w:right="177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 н</w:t>
      </w:r>
      <w:r w:rsidR="004850EF" w:rsidRPr="00754DAB">
        <w:rPr>
          <w:sz w:val="28"/>
          <w:szCs w:val="28"/>
        </w:rPr>
        <w:t xml:space="preserve">аходить по части предмета целый, составлять из частей целое. </w:t>
      </w:r>
    </w:p>
    <w:p w:rsidR="004850EF" w:rsidRDefault="00D564D0" w:rsidP="004850EF">
      <w:pPr>
        <w:pStyle w:val="aa"/>
        <w:ind w:lef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="004850EF" w:rsidRPr="00754DAB">
        <w:rPr>
          <w:sz w:val="28"/>
          <w:szCs w:val="28"/>
        </w:rPr>
        <w:t xml:space="preserve"> стереоскоп, электроосветительн</w:t>
      </w:r>
      <w:r>
        <w:rPr>
          <w:sz w:val="28"/>
          <w:szCs w:val="28"/>
        </w:rPr>
        <w:t xml:space="preserve">ое </w:t>
      </w:r>
      <w:r w:rsidR="004850EF" w:rsidRPr="00754DAB">
        <w:rPr>
          <w:sz w:val="28"/>
          <w:szCs w:val="28"/>
        </w:rPr>
        <w:t xml:space="preserve">табло, телевизор для зрительной стимуляции. </w:t>
      </w:r>
    </w:p>
    <w:p w:rsidR="004850EF" w:rsidRDefault="004850EF" w:rsidP="004850EF">
      <w:pPr>
        <w:pStyle w:val="aa"/>
        <w:ind w:left="14" w:firstLine="540"/>
        <w:jc w:val="both"/>
        <w:rPr>
          <w:b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Ориентировка в пространстве.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ориентироваться на собственном теле, обозначать в речи пространственное расположение частей своего тела. Сравнивать, соотносить про</w:t>
      </w:r>
      <w:r w:rsidR="004850EF">
        <w:rPr>
          <w:sz w:val="28"/>
          <w:szCs w:val="28"/>
        </w:rPr>
        <w:t>странственные направления собст</w:t>
      </w:r>
      <w:r w:rsidR="004850EF" w:rsidRPr="00754DAB">
        <w:rPr>
          <w:sz w:val="28"/>
          <w:szCs w:val="28"/>
        </w:rPr>
        <w:t xml:space="preserve">венного тела и стоящего напротив ребенка.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четко дифференцировать основные направления пространства: словесно обозначать их соответствующими терминами.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определять направление местоположения предметов, находящихся на значительном расстоянии от них (в 2, 3, 4-х, 5-ти метрах), в зависимости от диагноза зрительного заболевания и о</w:t>
      </w:r>
      <w:r w:rsidR="004850EF">
        <w:rPr>
          <w:sz w:val="28"/>
          <w:szCs w:val="28"/>
        </w:rPr>
        <w:t xml:space="preserve">строты зрения каждого ребенка. </w:t>
      </w:r>
      <w:r w:rsidR="004850EF" w:rsidRPr="00754DAB">
        <w:rPr>
          <w:sz w:val="28"/>
          <w:szCs w:val="28"/>
        </w:rPr>
        <w:t>Определять и сравнивать расп</w:t>
      </w:r>
      <w:r w:rsidR="004850EF">
        <w:rPr>
          <w:sz w:val="28"/>
          <w:szCs w:val="28"/>
        </w:rPr>
        <w:t>оложение предметов в пространст</w:t>
      </w:r>
      <w:r w:rsidR="004850EF" w:rsidRPr="00754DAB">
        <w:rPr>
          <w:sz w:val="28"/>
          <w:szCs w:val="28"/>
        </w:rPr>
        <w:t>ве по отношению друг к другу. Словесно обозначать пространственное расположение предметов относительно друг друг</w:t>
      </w:r>
      <w:r w:rsidR="004850EF">
        <w:rPr>
          <w:sz w:val="28"/>
          <w:szCs w:val="28"/>
        </w:rPr>
        <w:t>а в окружающей обстановке</w:t>
      </w:r>
      <w:r w:rsidR="004850EF" w:rsidRPr="00754DAB">
        <w:rPr>
          <w:sz w:val="28"/>
          <w:szCs w:val="28"/>
        </w:rPr>
        <w:t xml:space="preserve">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определять стороны (части) игрушек и окружающих пред</w:t>
      </w:r>
      <w:r w:rsidR="004850EF">
        <w:rPr>
          <w:sz w:val="28"/>
          <w:szCs w:val="28"/>
        </w:rPr>
        <w:t>метов, использовать в речи термины: передняя - задняя, верхняя</w:t>
      </w:r>
      <w:r w:rsidR="004850EF" w:rsidRPr="00754DAB">
        <w:rPr>
          <w:sz w:val="28"/>
          <w:szCs w:val="28"/>
        </w:rPr>
        <w:t xml:space="preserve"> - </w:t>
      </w:r>
      <w:r w:rsidR="004850EF">
        <w:rPr>
          <w:sz w:val="28"/>
          <w:szCs w:val="28"/>
        </w:rPr>
        <w:t>нижняя, правая - левая</w:t>
      </w:r>
      <w:r w:rsidR="004850EF" w:rsidRPr="00754DAB">
        <w:rPr>
          <w:sz w:val="28"/>
          <w:szCs w:val="28"/>
        </w:rPr>
        <w:t xml:space="preserve">. </w:t>
      </w:r>
    </w:p>
    <w:p w:rsidR="004850EF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 з</w:t>
      </w:r>
      <w:r w:rsidR="004850EF" w:rsidRPr="00754DAB">
        <w:rPr>
          <w:sz w:val="28"/>
          <w:szCs w:val="28"/>
        </w:rPr>
        <w:t xml:space="preserve">акреплять и совершенствовать </w:t>
      </w:r>
      <w:r w:rsidR="004850EF">
        <w:rPr>
          <w:sz w:val="28"/>
          <w:szCs w:val="28"/>
        </w:rPr>
        <w:t>умения детей передвигаться в на</w:t>
      </w:r>
      <w:r w:rsidR="004850EF" w:rsidRPr="00754DAB">
        <w:rPr>
          <w:sz w:val="28"/>
          <w:szCs w:val="28"/>
        </w:rPr>
        <w:t>званном направлении по ориенти</w:t>
      </w:r>
      <w:r w:rsidR="004850EF">
        <w:rPr>
          <w:sz w:val="28"/>
          <w:szCs w:val="28"/>
        </w:rPr>
        <w:t>рам и без них, сохранять и изме</w:t>
      </w:r>
      <w:r w:rsidR="004850EF" w:rsidRPr="00754DAB">
        <w:rPr>
          <w:sz w:val="28"/>
          <w:szCs w:val="28"/>
        </w:rPr>
        <w:t xml:space="preserve">нять </w:t>
      </w:r>
      <w:r w:rsidR="004850EF" w:rsidRPr="00754DAB">
        <w:rPr>
          <w:sz w:val="28"/>
          <w:szCs w:val="28"/>
        </w:rPr>
        <w:lastRenderedPageBreak/>
        <w:t>направление движения. Учить понимать и активно использовать в речи обозначения на</w:t>
      </w:r>
      <w:r w:rsidR="004850EF" w:rsidRPr="00754DAB">
        <w:rPr>
          <w:sz w:val="28"/>
          <w:szCs w:val="28"/>
        </w:rPr>
        <w:softHyphen/>
        <w:t>правления движения</w:t>
      </w:r>
      <w:r w:rsidR="004850EF">
        <w:rPr>
          <w:sz w:val="28"/>
          <w:szCs w:val="28"/>
        </w:rPr>
        <w:t>.</w:t>
      </w:r>
    </w:p>
    <w:p w:rsidR="004850EF" w:rsidRDefault="004850EF" w:rsidP="004850EF">
      <w:pPr>
        <w:pStyle w:val="aa"/>
        <w:ind w:firstLine="540"/>
        <w:jc w:val="both"/>
        <w:rPr>
          <w:sz w:val="28"/>
          <w:szCs w:val="28"/>
        </w:rPr>
      </w:pPr>
      <w:r w:rsidRPr="00754DAB">
        <w:rPr>
          <w:sz w:val="28"/>
          <w:szCs w:val="28"/>
        </w:rPr>
        <w:t xml:space="preserve"> </w:t>
      </w:r>
      <w:r w:rsidR="00D564D0">
        <w:rPr>
          <w:sz w:val="28"/>
          <w:szCs w:val="28"/>
        </w:rPr>
        <w:t>Умеет ориентироваться</w:t>
      </w:r>
      <w:r w:rsidRPr="00754DAB">
        <w:rPr>
          <w:sz w:val="28"/>
          <w:szCs w:val="28"/>
        </w:rPr>
        <w:t xml:space="preserve"> </w:t>
      </w:r>
      <w:r w:rsidR="00D564D0">
        <w:rPr>
          <w:sz w:val="28"/>
          <w:szCs w:val="28"/>
        </w:rPr>
        <w:t>в</w:t>
      </w:r>
      <w:r w:rsidRPr="00754DAB">
        <w:rPr>
          <w:sz w:val="28"/>
          <w:szCs w:val="28"/>
        </w:rPr>
        <w:t xml:space="preserve"> схем</w:t>
      </w:r>
      <w:r w:rsidR="00D564D0">
        <w:rPr>
          <w:sz w:val="28"/>
          <w:szCs w:val="28"/>
        </w:rPr>
        <w:t>е</w:t>
      </w:r>
      <w:r w:rsidRPr="00754DAB">
        <w:rPr>
          <w:sz w:val="28"/>
          <w:szCs w:val="28"/>
        </w:rPr>
        <w:t xml:space="preserve"> пути передвижения в помещениях детского сада. </w:t>
      </w:r>
      <w:r w:rsidR="00D564D0">
        <w:rPr>
          <w:sz w:val="28"/>
          <w:szCs w:val="28"/>
        </w:rPr>
        <w:t>Умеет</w:t>
      </w:r>
      <w:r w:rsidRPr="00754DAB">
        <w:rPr>
          <w:sz w:val="28"/>
          <w:szCs w:val="28"/>
        </w:rPr>
        <w:t xml:space="preserve"> составлять простейшие схемы пути в направлениях из группы в раздевалку, до кабинета в</w:t>
      </w:r>
      <w:r>
        <w:rPr>
          <w:sz w:val="28"/>
          <w:szCs w:val="28"/>
        </w:rPr>
        <w:t>рача, до музыкального зала и т.д</w:t>
      </w:r>
      <w:r w:rsidRPr="00754DAB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Передвигаться в пространстве, </w:t>
      </w:r>
      <w:r w:rsidRPr="00754DAB">
        <w:rPr>
          <w:sz w:val="28"/>
          <w:szCs w:val="28"/>
        </w:rPr>
        <w:t>ориентируясь по схеме пути. Словесно обозначать направления, начерченные на схеме пути. Составлять простейшие схемы пространства</w:t>
      </w:r>
      <w:r>
        <w:rPr>
          <w:sz w:val="28"/>
          <w:szCs w:val="28"/>
        </w:rPr>
        <w:t>.</w:t>
      </w:r>
      <w:r w:rsidRPr="00754D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54DAB">
        <w:rPr>
          <w:sz w:val="28"/>
          <w:szCs w:val="28"/>
        </w:rPr>
        <w:t>асполагать и находить предме</w:t>
      </w:r>
      <w:r>
        <w:rPr>
          <w:sz w:val="28"/>
          <w:szCs w:val="28"/>
        </w:rPr>
        <w:t>ты в реальном пространстве, ори</w:t>
      </w:r>
      <w:r w:rsidRPr="00754DAB">
        <w:rPr>
          <w:sz w:val="28"/>
          <w:szCs w:val="28"/>
        </w:rPr>
        <w:t>ентируясь по схеме. Словесно обозначать распол</w:t>
      </w:r>
      <w:r>
        <w:rPr>
          <w:sz w:val="28"/>
          <w:szCs w:val="28"/>
        </w:rPr>
        <w:t>ожение предметов в реальном про</w:t>
      </w:r>
      <w:r w:rsidRPr="00754DAB">
        <w:rPr>
          <w:sz w:val="28"/>
          <w:szCs w:val="28"/>
        </w:rPr>
        <w:t xml:space="preserve">странстве и на схеме. Моделировать пространственные отношения (кукольная комната, шкаф с игрушками и т.д.).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Владеет</w:t>
      </w:r>
      <w:r w:rsidR="004850EF" w:rsidRPr="00754DAB">
        <w:rPr>
          <w:sz w:val="28"/>
          <w:szCs w:val="28"/>
        </w:rPr>
        <w:t xml:space="preserve"> микроориен</w:t>
      </w:r>
      <w:r w:rsidR="004850EF">
        <w:rPr>
          <w:sz w:val="28"/>
          <w:szCs w:val="28"/>
        </w:rPr>
        <w:t>тировки на поверхности листа бу</w:t>
      </w:r>
      <w:r w:rsidR="004850EF" w:rsidRPr="00754DAB">
        <w:rPr>
          <w:sz w:val="28"/>
          <w:szCs w:val="28"/>
        </w:rPr>
        <w:t xml:space="preserve">маги, фланелеграфа, стола, грифельной доски. </w:t>
      </w: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располагать предметы</w:t>
      </w:r>
      <w:r w:rsidR="004850EF">
        <w:rPr>
          <w:sz w:val="28"/>
          <w:szCs w:val="28"/>
        </w:rPr>
        <w:t xml:space="preserve"> в названных направлениях микро</w:t>
      </w:r>
      <w:r w:rsidR="004850EF" w:rsidRPr="00754DAB">
        <w:rPr>
          <w:sz w:val="28"/>
          <w:szCs w:val="28"/>
        </w:rPr>
        <w:t>пространства</w:t>
      </w:r>
      <w:r w:rsidR="004850EF">
        <w:rPr>
          <w:sz w:val="28"/>
          <w:szCs w:val="28"/>
        </w:rPr>
        <w:t>.</w:t>
      </w:r>
      <w:r w:rsidR="004850EF" w:rsidRPr="00754DAB">
        <w:rPr>
          <w:sz w:val="28"/>
          <w:szCs w:val="28"/>
        </w:rPr>
        <w:t xml:space="preserve"> Последовательно выделять, с</w:t>
      </w:r>
      <w:r w:rsidR="004850EF">
        <w:rPr>
          <w:sz w:val="28"/>
          <w:szCs w:val="28"/>
        </w:rPr>
        <w:t>ловесно обозначать и воспроизво</w:t>
      </w:r>
      <w:r w:rsidR="004850EF" w:rsidRPr="00754DAB">
        <w:rPr>
          <w:sz w:val="28"/>
          <w:szCs w:val="28"/>
        </w:rPr>
        <w:t>дить взаимное расположение игру</w:t>
      </w:r>
      <w:r w:rsidR="004850EF">
        <w:rPr>
          <w:sz w:val="28"/>
          <w:szCs w:val="28"/>
        </w:rPr>
        <w:t>шек, геометрических фигур, пред</w:t>
      </w:r>
      <w:r w:rsidR="004850EF" w:rsidRPr="00754DAB">
        <w:rPr>
          <w:sz w:val="28"/>
          <w:szCs w:val="28"/>
        </w:rPr>
        <w:t xml:space="preserve">метов в микропространстве по отношению друг к другу. 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Умеет ориентироваться </w:t>
      </w:r>
      <w:r w:rsidR="004850EF" w:rsidRPr="00754DAB">
        <w:rPr>
          <w:sz w:val="28"/>
          <w:szCs w:val="28"/>
        </w:rPr>
        <w:t>в поме</w:t>
      </w:r>
      <w:r w:rsidR="004850EF">
        <w:rPr>
          <w:sz w:val="28"/>
          <w:szCs w:val="28"/>
        </w:rPr>
        <w:t>щениях детского сада и на участ</w:t>
      </w:r>
      <w:r w:rsidR="004850EF" w:rsidRPr="00754DAB">
        <w:rPr>
          <w:sz w:val="28"/>
          <w:szCs w:val="28"/>
        </w:rPr>
        <w:t>ке; совершенствовать ориентиров</w:t>
      </w:r>
      <w:r w:rsidR="004850EF">
        <w:rPr>
          <w:sz w:val="28"/>
          <w:szCs w:val="28"/>
        </w:rPr>
        <w:t>ку с помощью всей сенсорной сфе</w:t>
      </w:r>
      <w:r w:rsidR="004850EF" w:rsidRPr="00754DAB">
        <w:rPr>
          <w:sz w:val="28"/>
          <w:szCs w:val="28"/>
        </w:rPr>
        <w:t xml:space="preserve">ры ребенка. </w:t>
      </w:r>
      <w:r>
        <w:rPr>
          <w:sz w:val="28"/>
          <w:szCs w:val="28"/>
        </w:rPr>
        <w:t>Умеет</w:t>
      </w:r>
      <w:r w:rsidR="004850EF">
        <w:rPr>
          <w:sz w:val="28"/>
          <w:szCs w:val="28"/>
        </w:rPr>
        <w:t xml:space="preserve"> различать пространственные при</w:t>
      </w:r>
      <w:r w:rsidR="004850EF" w:rsidRPr="00754DAB">
        <w:rPr>
          <w:sz w:val="28"/>
          <w:szCs w:val="28"/>
        </w:rPr>
        <w:t>знаки предметов и пространств</w:t>
      </w:r>
      <w:r w:rsidR="004850EF">
        <w:rPr>
          <w:sz w:val="28"/>
          <w:szCs w:val="28"/>
        </w:rPr>
        <w:t>енное отношение между ними с по</w:t>
      </w:r>
      <w:r w:rsidR="004850EF" w:rsidRPr="00754DAB">
        <w:rPr>
          <w:sz w:val="28"/>
          <w:szCs w:val="28"/>
        </w:rPr>
        <w:t xml:space="preserve">мощью зрения и осязания. </w:t>
      </w: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различать </w:t>
      </w:r>
      <w:r w:rsidR="004850EF">
        <w:rPr>
          <w:sz w:val="28"/>
          <w:szCs w:val="28"/>
        </w:rPr>
        <w:t>звуки и запахи в окружающем про</w:t>
      </w:r>
      <w:r w:rsidR="004850EF" w:rsidRPr="00754DAB">
        <w:rPr>
          <w:sz w:val="28"/>
          <w:szCs w:val="28"/>
        </w:rPr>
        <w:t xml:space="preserve">странстве; цветовые, световые, звуковые ориентиры.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активное использова</w:t>
      </w:r>
      <w:r>
        <w:rPr>
          <w:sz w:val="28"/>
          <w:szCs w:val="28"/>
        </w:rPr>
        <w:t xml:space="preserve">ть </w:t>
      </w:r>
      <w:r w:rsidR="004850EF" w:rsidRPr="00754DAB">
        <w:rPr>
          <w:sz w:val="28"/>
          <w:szCs w:val="28"/>
        </w:rPr>
        <w:t xml:space="preserve">детьми пространственной терминологии при обозначении </w:t>
      </w:r>
      <w:r w:rsidR="004850EF">
        <w:rPr>
          <w:sz w:val="28"/>
          <w:szCs w:val="28"/>
        </w:rPr>
        <w:t>расположения предметов в помеще</w:t>
      </w:r>
      <w:r w:rsidR="004850EF" w:rsidRPr="00754DAB">
        <w:rPr>
          <w:sz w:val="28"/>
          <w:szCs w:val="28"/>
        </w:rPr>
        <w:t xml:space="preserve">ниях детского сада и на участке. </w:t>
      </w:r>
    </w:p>
    <w:p w:rsidR="004850EF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4850EF" w:rsidRPr="00754DAB">
        <w:rPr>
          <w:sz w:val="28"/>
          <w:szCs w:val="28"/>
        </w:rPr>
        <w:t>представление об отно</w:t>
      </w:r>
      <w:r w:rsidR="004850EF">
        <w:rPr>
          <w:sz w:val="28"/>
          <w:szCs w:val="28"/>
        </w:rPr>
        <w:t>сительности пространственных от</w:t>
      </w:r>
      <w:r w:rsidR="004850EF" w:rsidRPr="00754DAB">
        <w:rPr>
          <w:sz w:val="28"/>
          <w:szCs w:val="28"/>
        </w:rPr>
        <w:t xml:space="preserve">ношений: в процессе соотнесения детьми парнопротивоположных направлений своего тела с направлениями стоящего впереди </w:t>
      </w:r>
      <w:r w:rsidR="004850EF">
        <w:rPr>
          <w:sz w:val="28"/>
          <w:szCs w:val="28"/>
        </w:rPr>
        <w:t>и напротив человека; в процесс</w:t>
      </w:r>
      <w:r w:rsidR="004850EF" w:rsidRPr="00754DAB">
        <w:rPr>
          <w:sz w:val="28"/>
          <w:szCs w:val="28"/>
        </w:rPr>
        <w:t>е сравнения реальных пространственных отношений с их отображениями в зеркале: при повороте на 90 и 180 градус</w:t>
      </w:r>
      <w:r w:rsidR="004850EF">
        <w:rPr>
          <w:sz w:val="28"/>
          <w:szCs w:val="28"/>
        </w:rPr>
        <w:t>о</w:t>
      </w:r>
      <w:r w:rsidR="004850EF" w:rsidRPr="00754DAB">
        <w:rPr>
          <w:sz w:val="28"/>
          <w:szCs w:val="28"/>
        </w:rPr>
        <w:t xml:space="preserve">в.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4850EF" w:rsidRPr="00754DAB">
        <w:rPr>
          <w:sz w:val="28"/>
          <w:szCs w:val="28"/>
        </w:rPr>
        <w:t>представление о правилах по</w:t>
      </w:r>
      <w:r w:rsidR="004850EF">
        <w:rPr>
          <w:sz w:val="28"/>
          <w:szCs w:val="28"/>
        </w:rPr>
        <w:t>ведения пешеходов на улице.</w:t>
      </w:r>
      <w:r w:rsidR="004850EF" w:rsidRPr="00754DAB">
        <w:rPr>
          <w:sz w:val="28"/>
          <w:szCs w:val="28"/>
        </w:rPr>
        <w:t xml:space="preserve"> </w:t>
      </w:r>
    </w:p>
    <w:p w:rsidR="00787D70" w:rsidRPr="00632B03" w:rsidRDefault="00787D70" w:rsidP="00BF2912">
      <w:pPr>
        <w:pStyle w:val="aa"/>
        <w:ind w:firstLine="540"/>
        <w:jc w:val="both"/>
        <w:rPr>
          <w:b/>
          <w:sz w:val="28"/>
          <w:szCs w:val="28"/>
        </w:rPr>
      </w:pPr>
      <w:r w:rsidRPr="00754DAB">
        <w:rPr>
          <w:sz w:val="28"/>
          <w:szCs w:val="28"/>
        </w:rPr>
        <w:t xml:space="preserve"> 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Социально-бытовая ориентировка.</w:t>
      </w:r>
    </w:p>
    <w:p w:rsidR="00787D70" w:rsidRPr="00632B03" w:rsidRDefault="00787D70" w:rsidP="006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B03">
        <w:rPr>
          <w:rFonts w:ascii="Times New Roman" w:hAnsi="Times New Roman"/>
          <w:b/>
          <w:sz w:val="28"/>
          <w:szCs w:val="28"/>
          <w:lang w:eastAsia="ru-RU"/>
        </w:rPr>
        <w:t>Предметные представления.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4850EF" w:rsidRPr="00754DAB">
        <w:rPr>
          <w:sz w:val="28"/>
          <w:szCs w:val="28"/>
        </w:rPr>
        <w:t xml:space="preserve"> называть окружающие п</w:t>
      </w:r>
      <w:r w:rsidR="004850EF">
        <w:rPr>
          <w:sz w:val="28"/>
          <w:szCs w:val="28"/>
        </w:rPr>
        <w:t>редметы и материалы, их разнооб</w:t>
      </w:r>
      <w:r w:rsidR="004850EF" w:rsidRPr="00754DAB">
        <w:rPr>
          <w:sz w:val="28"/>
          <w:szCs w:val="28"/>
        </w:rPr>
        <w:t>разные качества (форма, цвет, вкус</w:t>
      </w:r>
      <w:r w:rsidR="004850EF">
        <w:rPr>
          <w:sz w:val="28"/>
          <w:szCs w:val="28"/>
        </w:rPr>
        <w:t>, запах). Ориентироваться в мно</w:t>
      </w:r>
      <w:r w:rsidR="004850EF" w:rsidRPr="00754DAB">
        <w:rPr>
          <w:sz w:val="28"/>
          <w:szCs w:val="28"/>
        </w:rPr>
        <w:t>гообразии предметов одного вида (платья разного цвета, фасона, размера, материала), совершенствовать ум</w:t>
      </w:r>
      <w:r w:rsidR="004850EF">
        <w:rPr>
          <w:sz w:val="28"/>
          <w:szCs w:val="28"/>
        </w:rPr>
        <w:t>ение группировать пред</w:t>
      </w:r>
      <w:r w:rsidR="004850EF" w:rsidRPr="00754DAB">
        <w:rPr>
          <w:sz w:val="28"/>
          <w:szCs w:val="28"/>
        </w:rPr>
        <w:t>меты по признакам (назначение, строение и др.)</w:t>
      </w:r>
      <w:r w:rsidR="004850EF">
        <w:rPr>
          <w:sz w:val="28"/>
          <w:szCs w:val="28"/>
        </w:rPr>
        <w:t>,</w:t>
      </w:r>
      <w:r w:rsidR="004850EF" w:rsidRPr="00754DAB">
        <w:rPr>
          <w:sz w:val="28"/>
          <w:szCs w:val="28"/>
        </w:rPr>
        <w:t xml:space="preserve"> путем сравнения пар и групп предметов разных видов. Учить делать обобщения</w:t>
      </w:r>
      <w:r w:rsidR="004850EF">
        <w:rPr>
          <w:sz w:val="28"/>
          <w:szCs w:val="28"/>
        </w:rPr>
        <w:t>,</w:t>
      </w:r>
      <w:r w:rsidR="004850EF" w:rsidRPr="00754DAB">
        <w:rPr>
          <w:sz w:val="28"/>
          <w:szCs w:val="28"/>
        </w:rPr>
        <w:t xml:space="preserve"> дифференцировать предметы внутри одного рода (посуда чайная, столовая, кухонная).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Умеет обращаться</w:t>
      </w:r>
      <w:r w:rsidR="004850EF" w:rsidRPr="00754DAB">
        <w:rPr>
          <w:sz w:val="28"/>
          <w:szCs w:val="28"/>
        </w:rPr>
        <w:t xml:space="preserve"> с материалами, оруд</w:t>
      </w:r>
      <w:r w:rsidR="004850EF">
        <w:rPr>
          <w:sz w:val="28"/>
          <w:szCs w:val="28"/>
        </w:rPr>
        <w:t>иями, инструментами, необходимы</w:t>
      </w:r>
      <w:r w:rsidR="004850EF" w:rsidRPr="00754DAB">
        <w:rPr>
          <w:sz w:val="28"/>
          <w:szCs w:val="28"/>
        </w:rPr>
        <w:t>ми для работы взрослых, электроприборами</w:t>
      </w:r>
      <w:r w:rsidR="004850EF">
        <w:rPr>
          <w:sz w:val="28"/>
          <w:szCs w:val="28"/>
        </w:rPr>
        <w:t>,</w:t>
      </w:r>
      <w:r w:rsidR="004850EF" w:rsidRPr="00754DAB">
        <w:rPr>
          <w:sz w:val="28"/>
          <w:szCs w:val="28"/>
        </w:rPr>
        <w:t xml:space="preserve"> которые облегчают труд человека, ускоряют трудовой процесс и получение результата. </w:t>
      </w:r>
    </w:p>
    <w:p w:rsidR="004850EF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Умеет ухаживать</w:t>
      </w:r>
      <w:r w:rsidR="004850EF" w:rsidRPr="00754DAB">
        <w:rPr>
          <w:sz w:val="28"/>
          <w:szCs w:val="28"/>
        </w:rPr>
        <w:t xml:space="preserve"> за предметами, игрушками, пособиями, хранению и использованию их по назначению. Учить пользоваться предметами быта; дать понятие об осторожн</w:t>
      </w:r>
      <w:r w:rsidR="004850EF">
        <w:rPr>
          <w:sz w:val="28"/>
          <w:szCs w:val="28"/>
        </w:rPr>
        <w:t>ом, безопасном использовании бы</w:t>
      </w:r>
      <w:r w:rsidR="004850EF" w:rsidRPr="00754DAB">
        <w:rPr>
          <w:sz w:val="28"/>
          <w:szCs w:val="28"/>
        </w:rPr>
        <w:t xml:space="preserve">товых приборов.   </w:t>
      </w:r>
    </w:p>
    <w:p w:rsidR="00787D70" w:rsidRDefault="00787D70" w:rsidP="00632B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7D70" w:rsidRPr="00632B03" w:rsidRDefault="00787D70" w:rsidP="00632B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b/>
          <w:sz w:val="28"/>
          <w:szCs w:val="28"/>
          <w:lang w:eastAsia="ru-RU"/>
        </w:rPr>
        <w:t>Ребенку о нем самом и окружающих людях.</w:t>
      </w:r>
    </w:p>
    <w:p w:rsidR="004850EF" w:rsidRPr="00754DAB" w:rsidRDefault="004850EF" w:rsidP="004850EF">
      <w:pPr>
        <w:pStyle w:val="aa"/>
        <w:ind w:firstLine="540"/>
        <w:jc w:val="both"/>
        <w:rPr>
          <w:sz w:val="28"/>
          <w:szCs w:val="28"/>
        </w:rPr>
      </w:pPr>
      <w:r w:rsidRPr="00754DAB">
        <w:rPr>
          <w:sz w:val="28"/>
          <w:szCs w:val="28"/>
        </w:rPr>
        <w:t>Зна</w:t>
      </w:r>
      <w:r w:rsidR="00D564D0">
        <w:rPr>
          <w:sz w:val="28"/>
          <w:szCs w:val="28"/>
        </w:rPr>
        <w:t>ет</w:t>
      </w:r>
      <w:r w:rsidRPr="00754DAB">
        <w:rPr>
          <w:sz w:val="28"/>
          <w:szCs w:val="28"/>
        </w:rPr>
        <w:t xml:space="preserve"> свои имя, отчество, фам</w:t>
      </w:r>
      <w:r>
        <w:rPr>
          <w:sz w:val="28"/>
          <w:szCs w:val="28"/>
        </w:rPr>
        <w:t>илию. Уметь составлять свой сло</w:t>
      </w:r>
      <w:r w:rsidRPr="00754DAB">
        <w:rPr>
          <w:sz w:val="28"/>
          <w:szCs w:val="28"/>
        </w:rPr>
        <w:t>весный портрет: лицо, волосы, глаза, рост, мимика.</w:t>
      </w:r>
      <w:r>
        <w:rPr>
          <w:sz w:val="28"/>
          <w:szCs w:val="28"/>
        </w:rPr>
        <w:t xml:space="preserve"> Учить понимать мимику, жесты. У</w:t>
      </w:r>
      <w:r w:rsidRPr="00754DAB">
        <w:rPr>
          <w:sz w:val="28"/>
          <w:szCs w:val="28"/>
        </w:rPr>
        <w:t>чить оценивать эмоциональное состояние человека</w:t>
      </w:r>
      <w:r>
        <w:rPr>
          <w:sz w:val="28"/>
          <w:szCs w:val="28"/>
        </w:rPr>
        <w:t>.</w:t>
      </w:r>
      <w:r w:rsidRPr="00754DAB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Упражнять в</w:t>
      </w:r>
      <w:r w:rsidRPr="00754DAB">
        <w:rPr>
          <w:sz w:val="28"/>
          <w:szCs w:val="28"/>
        </w:rPr>
        <w:t xml:space="preserve"> мимических и жестовых формах общения. Учить</w:t>
      </w:r>
      <w:r>
        <w:rPr>
          <w:sz w:val="28"/>
          <w:szCs w:val="28"/>
        </w:rPr>
        <w:t xml:space="preserve"> детей правильной осанке во вре</w:t>
      </w:r>
      <w:r w:rsidRPr="00754DAB">
        <w:rPr>
          <w:sz w:val="28"/>
          <w:szCs w:val="28"/>
        </w:rPr>
        <w:t>мя ходьбы, за столом и т.д. Фор</w:t>
      </w:r>
      <w:r>
        <w:rPr>
          <w:sz w:val="28"/>
          <w:szCs w:val="28"/>
        </w:rPr>
        <w:t>мировать представления о возмож</w:t>
      </w:r>
      <w:r w:rsidRPr="00754DAB">
        <w:rPr>
          <w:sz w:val="28"/>
          <w:szCs w:val="28"/>
        </w:rPr>
        <w:t>ностях детского организма. Знать</w:t>
      </w:r>
      <w:r>
        <w:rPr>
          <w:sz w:val="28"/>
          <w:szCs w:val="28"/>
        </w:rPr>
        <w:t xml:space="preserve"> правила поведения, ухода за те</w:t>
      </w:r>
      <w:r w:rsidRPr="00754DAB">
        <w:rPr>
          <w:sz w:val="28"/>
          <w:szCs w:val="28"/>
        </w:rPr>
        <w:t>лом, развивать интерес к здоровом</w:t>
      </w:r>
      <w:r>
        <w:rPr>
          <w:sz w:val="28"/>
          <w:szCs w:val="28"/>
        </w:rPr>
        <w:t>у и красивому образу жизни. Сле</w:t>
      </w:r>
      <w:r w:rsidRPr="00754DAB">
        <w:rPr>
          <w:sz w:val="28"/>
          <w:szCs w:val="28"/>
        </w:rPr>
        <w:t xml:space="preserve">дить за чистотой тела, аккуратностью прически, чистотой одежды и обуви.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Владеет</w:t>
      </w:r>
      <w:r w:rsidR="004850EF" w:rsidRPr="00754DAB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ми</w:t>
      </w:r>
      <w:r w:rsidR="004850EF" w:rsidRPr="00754DAB">
        <w:rPr>
          <w:sz w:val="28"/>
          <w:szCs w:val="28"/>
        </w:rPr>
        <w:t xml:space="preserve"> навыки общения с детьми и взрослыми. Помогать усваивать правила поведения. Учить быть заботливыми, внимательными, благодарными. </w:t>
      </w:r>
    </w:p>
    <w:p w:rsidR="004850EF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Умеют</w:t>
      </w:r>
      <w:r w:rsidR="004850EF" w:rsidRPr="00754DAB">
        <w:rPr>
          <w:sz w:val="28"/>
          <w:szCs w:val="28"/>
        </w:rPr>
        <w:t xml:space="preserve"> пользоваться зрительной ориентацией в соответствии со зрительными возможностями. </w:t>
      </w:r>
      <w:r w:rsidR="004850EF">
        <w:rPr>
          <w:sz w:val="28"/>
          <w:szCs w:val="28"/>
        </w:rPr>
        <w:t>Дать</w:t>
      </w:r>
      <w:r w:rsidR="004850EF" w:rsidRPr="00754DAB">
        <w:rPr>
          <w:sz w:val="28"/>
          <w:szCs w:val="28"/>
        </w:rPr>
        <w:t xml:space="preserve"> поня</w:t>
      </w:r>
      <w:r w:rsidR="004850EF">
        <w:rPr>
          <w:sz w:val="28"/>
          <w:szCs w:val="28"/>
        </w:rPr>
        <w:t>тия о замене зрительной информа</w:t>
      </w:r>
      <w:r w:rsidR="004850EF" w:rsidRPr="00754DAB">
        <w:rPr>
          <w:sz w:val="28"/>
          <w:szCs w:val="28"/>
        </w:rPr>
        <w:t xml:space="preserve">ции слуховой при ориентировке в большом пространстве, когда дети не могут увидеть движущиеся объекты (людей, животных, транспорт), но могут услышать, как они двигаются. </w:t>
      </w:r>
    </w:p>
    <w:p w:rsidR="00787D70" w:rsidRDefault="00787D70" w:rsidP="00251653">
      <w:pPr>
        <w:pStyle w:val="aa"/>
        <w:jc w:val="center"/>
        <w:rPr>
          <w:b/>
          <w:sz w:val="28"/>
          <w:szCs w:val="28"/>
        </w:rPr>
      </w:pPr>
    </w:p>
    <w:p w:rsidR="00787D70" w:rsidRPr="00632B03" w:rsidRDefault="00787D70" w:rsidP="00632B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b/>
          <w:sz w:val="28"/>
          <w:szCs w:val="28"/>
          <w:lang w:eastAsia="ru-RU"/>
        </w:rPr>
        <w:t>Наблюдение и поведение на улице.</w:t>
      </w:r>
    </w:p>
    <w:p w:rsidR="004850EF" w:rsidRPr="00754DAB" w:rsidRDefault="004850EF" w:rsidP="004850EF">
      <w:pPr>
        <w:pStyle w:val="aa"/>
        <w:ind w:firstLine="540"/>
        <w:jc w:val="both"/>
        <w:rPr>
          <w:sz w:val="28"/>
          <w:szCs w:val="28"/>
        </w:rPr>
      </w:pPr>
      <w:r w:rsidRPr="00754DAB">
        <w:rPr>
          <w:sz w:val="28"/>
          <w:szCs w:val="28"/>
        </w:rPr>
        <w:t xml:space="preserve">Воспитывать любовь к родным местам, знакомить с ними: как изменяется и </w:t>
      </w:r>
      <w:r>
        <w:rPr>
          <w:sz w:val="28"/>
          <w:szCs w:val="28"/>
        </w:rPr>
        <w:t>благоустраивается родной город (н</w:t>
      </w:r>
      <w:r w:rsidRPr="00754DAB">
        <w:rPr>
          <w:sz w:val="28"/>
          <w:szCs w:val="28"/>
        </w:rPr>
        <w:t>о</w:t>
      </w:r>
      <w:r w:rsidRPr="00754DAB">
        <w:rPr>
          <w:sz w:val="28"/>
          <w:szCs w:val="28"/>
        </w:rPr>
        <w:softHyphen/>
        <w:t>вый детский сад, школа, парк). Дети должны знать название своего города, название улицы, на которой расположен детский сад. Формировать представление о том, что наша страна очень большая. Самый большой и главный город - Москва. Знать путь домой, домашний адрес, маршр</w:t>
      </w:r>
      <w:r>
        <w:rPr>
          <w:sz w:val="28"/>
          <w:szCs w:val="28"/>
        </w:rPr>
        <w:t>ут. Учить ориентироваться в бли</w:t>
      </w:r>
      <w:r w:rsidRPr="00754DAB">
        <w:rPr>
          <w:sz w:val="28"/>
          <w:szCs w:val="28"/>
        </w:rPr>
        <w:t>жайшем окружении с использова</w:t>
      </w:r>
      <w:r>
        <w:rPr>
          <w:sz w:val="28"/>
          <w:szCs w:val="28"/>
        </w:rPr>
        <w:t>нием зрения и сохранных анализа</w:t>
      </w:r>
      <w:r w:rsidRPr="00754DAB">
        <w:rPr>
          <w:sz w:val="28"/>
          <w:szCs w:val="28"/>
        </w:rPr>
        <w:t xml:space="preserve">торов (слуха, обоняния, осязания). </w:t>
      </w:r>
    </w:p>
    <w:p w:rsidR="004850EF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Умеют</w:t>
      </w:r>
      <w:r w:rsidR="004850EF" w:rsidRPr="00754DAB">
        <w:rPr>
          <w:sz w:val="28"/>
          <w:szCs w:val="28"/>
        </w:rPr>
        <w:t xml:space="preserve"> правильно вести себя на ул</w:t>
      </w:r>
      <w:r w:rsidR="004850EF">
        <w:rPr>
          <w:sz w:val="28"/>
          <w:szCs w:val="28"/>
        </w:rPr>
        <w:t>ице. Дать знания о том, что раз</w:t>
      </w:r>
      <w:r w:rsidR="004850EF" w:rsidRPr="00754DAB">
        <w:rPr>
          <w:sz w:val="28"/>
          <w:szCs w:val="28"/>
        </w:rPr>
        <w:t xml:space="preserve">ными видами транспорта управляют люди разных профессий (шофер, машинист, летчик, капитан). </w:t>
      </w:r>
    </w:p>
    <w:p w:rsidR="004850EF" w:rsidRPr="00754DAB" w:rsidRDefault="00D564D0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</w:t>
      </w:r>
      <w:r w:rsidR="004850EF" w:rsidRPr="00754DAB">
        <w:rPr>
          <w:sz w:val="28"/>
          <w:szCs w:val="28"/>
        </w:rPr>
        <w:t xml:space="preserve"> представления о некоторых трудовых действиях водителя автобуса (включает двигатель, управляет рулем, объявляет остановки, открывает и закрывает двери автобуса). </w:t>
      </w:r>
    </w:p>
    <w:p w:rsidR="004850EF" w:rsidRDefault="00B1171F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 представления</w:t>
      </w:r>
      <w:r w:rsidR="004850EF" w:rsidRPr="00754DAB">
        <w:rPr>
          <w:sz w:val="28"/>
          <w:szCs w:val="28"/>
        </w:rPr>
        <w:t xml:space="preserve"> о назнач</w:t>
      </w:r>
      <w:r w:rsidR="004850EF">
        <w:rPr>
          <w:sz w:val="28"/>
          <w:szCs w:val="28"/>
        </w:rPr>
        <w:t>ении транспортных средств (пере</w:t>
      </w:r>
      <w:r w:rsidR="004850EF" w:rsidRPr="00754DAB">
        <w:rPr>
          <w:sz w:val="28"/>
          <w:szCs w:val="28"/>
        </w:rPr>
        <w:t>движение людей и грузов), научить называть разные виды грузо</w:t>
      </w:r>
      <w:r w:rsidR="004850EF">
        <w:rPr>
          <w:sz w:val="28"/>
          <w:szCs w:val="28"/>
        </w:rPr>
        <w:t>вого и пассажирского транспорта</w:t>
      </w:r>
      <w:r w:rsidR="004850EF" w:rsidRPr="00754DAB">
        <w:rPr>
          <w:sz w:val="28"/>
          <w:szCs w:val="28"/>
        </w:rPr>
        <w:t xml:space="preserve">; сгруппировать транспортные средства по назначению. </w:t>
      </w:r>
    </w:p>
    <w:p w:rsidR="004850EF" w:rsidRPr="00754DAB" w:rsidRDefault="00B1171F" w:rsidP="004850EF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</w:t>
      </w:r>
      <w:r w:rsidR="004850EF" w:rsidRPr="00754DAB">
        <w:rPr>
          <w:sz w:val="28"/>
          <w:szCs w:val="28"/>
        </w:rPr>
        <w:t xml:space="preserve"> представление детей о строении грузовой машины. Учить детей различать проезжую часть дороги, тротуар; понимать значени</w:t>
      </w:r>
      <w:r w:rsidR="004850EF">
        <w:rPr>
          <w:sz w:val="28"/>
          <w:szCs w:val="28"/>
        </w:rPr>
        <w:t>е красного, желтого и зеленого с</w:t>
      </w:r>
      <w:r w:rsidR="004850EF" w:rsidRPr="00754DAB">
        <w:rPr>
          <w:sz w:val="28"/>
          <w:szCs w:val="28"/>
        </w:rPr>
        <w:t xml:space="preserve">игналов светофора, их роль для движения машин и пешеходов. 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II Содержательный раздел.</w:t>
      </w:r>
    </w:p>
    <w:p w:rsidR="00787D70" w:rsidRPr="00632B03" w:rsidRDefault="00787D70" w:rsidP="00632B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2.1 Перспективный план коррекционно-развивающей работы.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Содержание рабочей программы выстроено на основе образовательной программы – «Коррекционная работа в детском саду» («Программы специальных (коррекционных) образовательных учреждений IV вида (для детей с нарушением зрения)» под ред. Л.И. Плаксиной, М., 2003г.) по следующим направлениям (разделам):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«Развитие зрительного восприятия» (Развитие сенсорных эталонов. Развитие восприятия предметов сложной формы. Развитие зрительного внимания, памяти. Развитие восприятия сюжетных изображений).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«Развитие социально-бытовой ориентировки» (Предметные представления. Приобщение к труду взрослых. Наблюдение и поведение людей на улице. Ребенку о нем самом и об окружающих людях).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«Развитие пространственной ориентировки» (Развитие восприятие пространства. Обучение навыкам ориентировки. Формирование не стереоскопических способов восприятия глубины пространства).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Учебный план рабочей программы тифлопедагога составлен в соответствии с учебным планом и годовым календарным учебным графиком МКДОУ № 320 на текущий учебный год: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2692"/>
        <w:gridCol w:w="2395"/>
        <w:gridCol w:w="2367"/>
      </w:tblGrid>
      <w:tr w:rsidR="00787D70" w:rsidRPr="00E16CF9" w:rsidTr="00632B03">
        <w:tc>
          <w:tcPr>
            <w:tcW w:w="2405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коррекционных</w:t>
            </w:r>
          </w:p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2410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2381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Количество занятий в год</w:t>
            </w:r>
          </w:p>
        </w:tc>
      </w:tr>
      <w:tr w:rsidR="00787D70" w:rsidRPr="00E16CF9" w:rsidTr="00632B03">
        <w:tc>
          <w:tcPr>
            <w:tcW w:w="2405" w:type="dxa"/>
          </w:tcPr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Социально-бытовая ориентировка</w:t>
            </w: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87D70" w:rsidRPr="00632B03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10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87D70" w:rsidRPr="00E16CF9" w:rsidTr="00632B03">
        <w:tc>
          <w:tcPr>
            <w:tcW w:w="2405" w:type="dxa"/>
          </w:tcPr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Зрительное восприятие</w:t>
            </w: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87D70" w:rsidRPr="00632B03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10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87D70" w:rsidRPr="00E16CF9" w:rsidTr="00632B03">
        <w:tc>
          <w:tcPr>
            <w:tcW w:w="2405" w:type="dxa"/>
          </w:tcPr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Ориентировка в пространстве</w:t>
            </w:r>
          </w:p>
          <w:p w:rsidR="00787D70" w:rsidRPr="00632B03" w:rsidRDefault="00787D70" w:rsidP="0063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87D70" w:rsidRPr="00632B03" w:rsidRDefault="00D2125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87D70" w:rsidRPr="00632B03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10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87D70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469" w:rsidRPr="007821B3" w:rsidRDefault="007821B3" w:rsidP="0078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см Приложение1.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2.2 Особенности организации коррекционно- образовательного процесса.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Содержание рабочей программы предусматривает обучение и воспитание детей с нарушением зрения в детском саду, реализацию коррекционных задач в разнообразных специфических для детей дошкольного возраста видах деятельности. При этом важным условием реализации содержания программы является комплексный подход к организации коррекционно-образовательной и лечебно-оздоровительной работы. Коррекционно-образовательная работа тесно связана с офтальмологической работой и организуется в соответствии с этапами лечения и зрительными нагрузками, рекомендованными врачом-офтальмологом. Такое взаимодействие между специалистами способствует не только формированию у ребенка коррекционно-компенсаторных способов познавательной деятельности, но и повышению его остроты зрения, развитию зрительных функций.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Специфика коррекционно-образовательной деятельности выражается в следующих обязательных составляющих: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проведение упражнений для тренировки и активизации зрительных функций;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соблюдение режима зрительных и двигательных нагрузок;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соблюдение специальных требований к учебно-наглядному материалу и пособиям;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sym w:font="Symbol" w:char="F0B7"/>
      </w:r>
      <w:r w:rsidRPr="00632B03">
        <w:rPr>
          <w:rFonts w:ascii="Times New Roman" w:hAnsi="Times New Roman"/>
          <w:sz w:val="28"/>
          <w:szCs w:val="28"/>
        </w:rPr>
        <w:t xml:space="preserve"> увязывание содержания коррекционных занятий с этапами восстановления зрения.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Структура коррекционно-образовательного процесса выстроена и состоит из следующих компонентов: организованная образовательная деятельность; образовательная деятельность в режимных моментах; самостоятельная деятельность детей; образовательная деятельность в семье.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Совместная деятельность тифлопедагога и детей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 Образовательная деятельность реализуется через организацию различных видов детской деятельности (игровой, двигательной, познавательной, исследовательской, коммуникативной, продуктивной) или их интеграцию с использованием разнообразных форм и методов работы, выбор которых осуществляется педагогом самостоятельно в зависимости от контингента детей, уровня освоения рабочей программы и </w:t>
      </w:r>
      <w:r w:rsidR="00BE2283" w:rsidRPr="00632B03">
        <w:rPr>
          <w:rFonts w:ascii="Times New Roman" w:hAnsi="Times New Roman"/>
          <w:sz w:val="28"/>
          <w:szCs w:val="28"/>
        </w:rPr>
        <w:t>решения,</w:t>
      </w:r>
      <w:r w:rsidRPr="00632B03">
        <w:rPr>
          <w:rFonts w:ascii="Times New Roman" w:hAnsi="Times New Roman"/>
          <w:sz w:val="28"/>
          <w:szCs w:val="28"/>
        </w:rPr>
        <w:t xml:space="preserve"> конкретных коррекционно-образовательных задач.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 xml:space="preserve">Наиболее эффективной формой организации детей с нарушением зрения в процессе организованной образовательной деятельности является индивидуальная, групповая и подгрупповая форма. Подгруппы формируются с учетом уровня психического развития детей и сформированности запаса их знаний и представлений. Учитель-дефектолог и воспитатель (или специалисты) работают с подгруппами параллельно. Коррекционные занятия проводятся с учетом специальных требований, предъявляемых к коррекционно-образовательному процессу при работе с детьми, имеющими нарушения зрения: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занятия проводятся в первую половину дня;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каждое занятие представляет тематическую и игровую целостность;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распределение учебной нагрузки на занятии соответствует зрительным возможностям и уровню психического развития ребенка;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обязательно проведение зрительной гимнастики с использованием игр и упражнений для развития и тренировки зрительных функций, снятия зрительного и мышечного утомления, независимо от темы занятия;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широкое использование наглядности, максимальное использование натуральных объектов;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-осуществление индивидуального подхода с учетом состояния сохранных, нервно-психических функций и положительных свойств личности ребёнка с нарушением зрения.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С детьми, имеющими специальные показания врача-офтальмолога, отличающимися особенностями психофизического развития, на начальных этапах обучения организуется только индивидуальная работа. При организации коррекционно-образовательной деятельности приоритетом является принцип партнерства взрослого с детьми, что означает: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- включенность педагога в деятельность наравне с детьми.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- добровольное присоединение детей к деятельности (без психического и дисциплинарного принуждения).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- свободное общение и перемещение детей во время деятельности (при соответствии организации рабочего пространства).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- открытый временной конец занятия (каждый работает в своем темпе).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Основные формы: коррекционные и развивающие игры и упражнения, сюжетно-ролевая игра, подгрупповое и индивидуальное занятие с использованием игровых методов, экскурсия, наблюдение, экспериментирование, решение проблемных ситуаций, проектная деятельность и др. Решение коррекционно-образовательных задач в ходе режимных моментов, индивидуальная коррекционная работа.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2.3 Особенности взаимодействия с семьями воспитанников.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Использованы разнообразные, как традиционные, так и обновленные формы сотрудничества с родителями: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Индивидуальные беседы;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Консультации;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Родительские собрания;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Практикумы;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Открытые занятия с детьми в ДОУ для родителей;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Совместные конкурсы, выставки;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Дискуссии;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 Наглядно-информационные стенды и др.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Формы работы с родителями делятся на традиционные и нетрадиционные. К традиционным можно отнести: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общее родительское собрание;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- наглядные формы работы с родителями включают подготовку памяток, папок-передвижек, материала на стендах, фотовыставки и др.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- консультации для родителей (устные и письменные, плановые и неплановые, т.е. стихийно возникающими по инициативе одной из сторон);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2B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2.4 Перспективный план вза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имодействия с родителями на 20</w:t>
      </w:r>
      <w:r w:rsidR="00272A73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г.-20</w:t>
      </w:r>
      <w:r w:rsidR="00272A73"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632B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787D70" w:rsidRPr="00632B03" w:rsidRDefault="00787D70" w:rsidP="0063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17"/>
        <w:gridCol w:w="4239"/>
        <w:gridCol w:w="3841"/>
      </w:tblGrid>
      <w:tr w:rsidR="00787D70" w:rsidRPr="00E16CF9" w:rsidTr="00632B03">
        <w:trPr>
          <w:trHeight w:val="1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787D70" w:rsidRPr="00E16CF9" w:rsidTr="00632B03">
        <w:trPr>
          <w:trHeight w:val="52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Индивид.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родительском собрании.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По требованию.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 учителя-дефектолога.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с детьми на новый учебный год.</w:t>
            </w:r>
          </w:p>
        </w:tc>
      </w:tr>
      <w:tr w:rsidR="00787D70" w:rsidRPr="00E16CF9" w:rsidTr="00632B03">
        <w:trPr>
          <w:trHeight w:val="52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Default="00BE2283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Нетрадиционные виды зрительной гимнастики.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требованию.</w:t>
            </w: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7D70" w:rsidRPr="00E16CF9" w:rsidTr="007A2309">
        <w:trPr>
          <w:trHeight w:val="14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родительском собрании.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BE2283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на тему: «Графический диктант»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D70" w:rsidRPr="00E16CF9" w:rsidTr="00632B03">
        <w:trPr>
          <w:trHeight w:val="3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Default="00392E2B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и упражнения по развитию мелкой моторики руки у детей с нарушением зрения</w:t>
            </w:r>
            <w:r w:rsidR="00787D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D70" w:rsidRPr="00E16CF9" w:rsidTr="00632B03">
        <w:trPr>
          <w:trHeight w:val="3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Беседы с родителями.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усвоения коррекционное – развивающей программы. </w:t>
            </w:r>
          </w:p>
        </w:tc>
      </w:tr>
      <w:tr w:rsidR="00787D70" w:rsidRPr="00E16CF9" w:rsidTr="00632B03">
        <w:trPr>
          <w:trHeight w:val="3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родительском собрании.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По требованию.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D70" w:rsidRPr="00632B03" w:rsidRDefault="00392E2B" w:rsidP="0039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на тему «Зачем человеку нужны эмоции?!..».</w:t>
            </w:r>
          </w:p>
        </w:tc>
      </w:tr>
      <w:tr w:rsidR="00787D70" w:rsidRPr="00E16CF9" w:rsidTr="00632B03">
        <w:trPr>
          <w:trHeight w:val="52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совместных игр и занятий.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сохранить и повысить ребенку остроту зрения. Игры и упражнения по данной теме.</w:t>
            </w:r>
          </w:p>
        </w:tc>
      </w:tr>
      <w:tr w:rsidR="00787D70" w:rsidRPr="00E16CF9" w:rsidTr="00632B03">
        <w:trPr>
          <w:trHeight w:val="2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самомассажа кистей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дыхательной гимнастики</w:t>
            </w: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домашних условиях.</w:t>
            </w:r>
          </w:p>
          <w:p w:rsidR="00392E2B" w:rsidRPr="00632B03" w:rsidRDefault="00392E2B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D70" w:rsidRPr="00E16CF9" w:rsidTr="00632B03">
        <w:trPr>
          <w:trHeight w:val="52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родительском собрании.</w:t>
            </w:r>
          </w:p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B0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коррекционно-развивающей работы.</w:t>
            </w:r>
          </w:p>
        </w:tc>
      </w:tr>
    </w:tbl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2.5 Тематический план.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В соответствии с адаптированной основной образовательной программой МКДОУ № 320 в основе построения модели коррекционно-образовательного процесса лежит комплексно-тематический принцип, главная задача построения которого – сделать жизнь воспитанников интересной, насыщенной, связать ее с окружающей действительностью. В основу организации образовательного процесса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педагогический коллектив и это придает систематичность всему образовательному процессу.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Тематический план-график образовательной деятельности является организационной основой реализации всех рабочих программ, в т. ч. и рабочей программы тифлопедагога. Содержание плана-графика представлено по месяцам в виде дидактических тем. Всего план-график предполагает осуществление 34-х дидактических тем в течение 37 календарных недель. Реализация одной темы осуществляется примерно в недельный срок. Некоторые темы реализуются в течение 2-х недель.</w:t>
      </w: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На основе тематического плана был составлен перспективный план коррекционно-развивающей работы с детьми.</w:t>
      </w: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87D70" w:rsidRPr="00632B03" w:rsidRDefault="00787D70" w:rsidP="00632B03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87D70" w:rsidRPr="00632B03" w:rsidRDefault="00787D70" w:rsidP="00B06AC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87D70" w:rsidRPr="00632B03" w:rsidRDefault="00787D70" w:rsidP="00632B0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F332E" w:rsidRPr="004F332E" w:rsidRDefault="004F332E" w:rsidP="004F332E">
      <w:pPr>
        <w:jc w:val="center"/>
        <w:rPr>
          <w:rFonts w:ascii="Times New Roman" w:hAnsi="Times New Roman"/>
          <w:sz w:val="28"/>
          <w:szCs w:val="28"/>
        </w:rPr>
      </w:pPr>
      <w:r w:rsidRPr="004F332E">
        <w:rPr>
          <w:rFonts w:ascii="Times New Roman" w:hAnsi="Times New Roman"/>
          <w:sz w:val="28"/>
          <w:szCs w:val="28"/>
        </w:rPr>
        <w:lastRenderedPageBreak/>
        <w:t>Тематический план старшей группы.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339"/>
        <w:gridCol w:w="538"/>
        <w:gridCol w:w="4963"/>
      </w:tblGrid>
      <w:tr w:rsidR="00C844B3" w:rsidRPr="006B3469" w:rsidTr="00804B14">
        <w:tc>
          <w:tcPr>
            <w:tcW w:w="3348" w:type="dxa"/>
          </w:tcPr>
          <w:p w:rsidR="00C844B3" w:rsidRPr="006B3469" w:rsidRDefault="00C844B3" w:rsidP="008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Блок.</w:t>
            </w:r>
          </w:p>
        </w:tc>
        <w:tc>
          <w:tcPr>
            <w:tcW w:w="1339" w:type="dxa"/>
          </w:tcPr>
          <w:p w:rsidR="00C844B3" w:rsidRPr="006B3469" w:rsidRDefault="00C844B3" w:rsidP="008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Месяц.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Тема.</w:t>
            </w:r>
          </w:p>
        </w:tc>
      </w:tr>
      <w:tr w:rsidR="00C844B3" w:rsidRPr="006B3469" w:rsidTr="00804B14">
        <w:tc>
          <w:tcPr>
            <w:tcW w:w="3348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1339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Мы – старшая группа.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Осень.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М.р. «Осень»</w:t>
            </w: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Мой край родной.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Хлеб.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Грибок, масленый бок.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Незнайкин урожай.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Золотая Хохлома.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Игрушки.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Ф.р. с родителями</w:t>
            </w: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Такие разные матрешки.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Дымковская игрушка.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Мир человека.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Тело человека.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Органы чувств – наши помощники.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Путешествие в Глазоград.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Чем пахнут ремесла?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Транспорт, ПДД</w:t>
            </w:r>
          </w:p>
        </w:tc>
      </w:tr>
      <w:tr w:rsidR="00C844B3" w:rsidRPr="006B3469" w:rsidTr="00804B14">
        <w:tc>
          <w:tcPr>
            <w:tcW w:w="3348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Зима.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Утр. «Новый год»</w:t>
            </w:r>
          </w:p>
        </w:tc>
        <w:tc>
          <w:tcPr>
            <w:tcW w:w="1339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Вот пришла зима.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Домашние животные и их детеныши.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Дикие животные и их детеныши.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1339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Зимние виды спорта.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Кто живет подо льдом?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Мой дом.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Как рубашка в поле выросла.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В гостях у Мухи-Цокотухи.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Мебель в квартире.</w:t>
            </w:r>
          </w:p>
        </w:tc>
      </w:tr>
      <w:tr w:rsidR="00C844B3" w:rsidRPr="006B3469" w:rsidTr="00804B14">
        <w:tc>
          <w:tcPr>
            <w:tcW w:w="3348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Семья.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С.р. «23 февраля»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Утр. «8 марта»</w:t>
            </w: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День защитника отечества.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Военные профессии.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Мама – солнышко мое.</w:t>
            </w:r>
          </w:p>
        </w:tc>
      </w:tr>
      <w:tr w:rsidR="00C844B3" w:rsidRPr="006B3469" w:rsidTr="00804B14">
        <w:tc>
          <w:tcPr>
            <w:tcW w:w="3348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Городецкая роспись.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Весна.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С.р. «12 апреля»</w:t>
            </w: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Ранняя весна.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Перелетные птицы.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Животные весной.</w:t>
            </w:r>
          </w:p>
        </w:tc>
      </w:tr>
      <w:tr w:rsidR="00C844B3" w:rsidRPr="006B3469" w:rsidTr="00804B14">
        <w:tc>
          <w:tcPr>
            <w:tcW w:w="3348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/>
                <w:sz w:val="28"/>
                <w:szCs w:val="28"/>
              </w:rPr>
              <w:t>Наша родина.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М.р. «9 мая»</w:t>
            </w:r>
          </w:p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День космонавтики.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Мы живем в Академгородоке.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Наша Родина.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Первоцветы.</w:t>
            </w:r>
          </w:p>
        </w:tc>
      </w:tr>
      <w:tr w:rsidR="00C844B3" w:rsidRPr="006B3469" w:rsidTr="00804B14">
        <w:tc>
          <w:tcPr>
            <w:tcW w:w="3348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</w:tr>
      <w:tr w:rsidR="00C844B3" w:rsidRPr="006B3469" w:rsidTr="00804B14">
        <w:tc>
          <w:tcPr>
            <w:tcW w:w="3348" w:type="dxa"/>
            <w:shd w:val="clear" w:color="auto" w:fill="auto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Встречаем лето.</w:t>
            </w:r>
          </w:p>
        </w:tc>
        <w:tc>
          <w:tcPr>
            <w:tcW w:w="1339" w:type="dxa"/>
            <w:vMerge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C844B3" w:rsidRPr="006B3469" w:rsidRDefault="00C844B3" w:rsidP="008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sz w:val="28"/>
                <w:szCs w:val="28"/>
              </w:rPr>
              <w:t>Встречаем лето.</w:t>
            </w:r>
          </w:p>
        </w:tc>
      </w:tr>
    </w:tbl>
    <w:p w:rsidR="004F332E" w:rsidRPr="004F332E" w:rsidRDefault="004F332E" w:rsidP="004F332E">
      <w:pPr>
        <w:rPr>
          <w:rFonts w:ascii="Times New Roman" w:hAnsi="Times New Roman"/>
          <w:sz w:val="24"/>
          <w:szCs w:val="24"/>
        </w:rPr>
      </w:pPr>
    </w:p>
    <w:p w:rsidR="00787D70" w:rsidRDefault="00787D70" w:rsidP="00FB25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2.6 Циклограмма рабочего времени.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6680"/>
        <w:gridCol w:w="1523"/>
      </w:tblGrid>
      <w:tr w:rsidR="006B3469" w:rsidRPr="00E16CF9" w:rsidTr="006B3469">
        <w:trPr>
          <w:trHeight w:val="481"/>
        </w:trPr>
        <w:tc>
          <w:tcPr>
            <w:tcW w:w="1650" w:type="dxa"/>
          </w:tcPr>
          <w:p w:rsidR="006B3469" w:rsidRPr="006B3469" w:rsidRDefault="006B3469" w:rsidP="006B3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Дни недели</w:t>
            </w:r>
          </w:p>
          <w:p w:rsidR="006B3469" w:rsidRPr="006B3469" w:rsidRDefault="006B3469" w:rsidP="006B3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</w:tr>
      <w:tr w:rsidR="006B3469" w:rsidRPr="00E16CF9" w:rsidTr="006B3469"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:rsidR="006B3469" w:rsidRPr="006B3469" w:rsidRDefault="006B3469" w:rsidP="006B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1. Индивидуальные коррекционные занятия.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2. Оказание помощи по формированию специальных способов деятельности. 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3. Групповая коррекционная нод.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4. Планирование индивидуальной работы.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5. Медико-педагогическое взаимодействие.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2ч.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25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6B3469" w:rsidRPr="00E16CF9" w:rsidTr="006B3469"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:rsidR="006B3469" w:rsidRPr="006B3469" w:rsidRDefault="006B3469" w:rsidP="006B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1. Индивидуальные коррекционные занятия.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2. Оказание помощи по формированию специальных способов деятельности. 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3. Совершенствование навыков ориентировки (на улице).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6B3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самообслуживания</w:t>
            </w:r>
            <w:r w:rsidRPr="006B3469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5. Заполнение документации.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6B3469" w:rsidRPr="00E16CF9" w:rsidTr="006B3469"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:rsidR="006B3469" w:rsidRPr="006B3469" w:rsidRDefault="006B3469" w:rsidP="006B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1. Индивидуальные коррекционные занятия.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2. Оказание помощи по формированию специальных способов деятельности. 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3. Групповая коррекционная нод.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4. Самообразование;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изготовление дидактического материала; обогащение картотек, подготовка к занятиям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2ч.30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25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</w:tc>
      </w:tr>
      <w:tr w:rsidR="006B3469" w:rsidRPr="00E16CF9" w:rsidTr="006B3469"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:rsidR="006B3469" w:rsidRPr="006B3469" w:rsidRDefault="006B3469" w:rsidP="006B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1. Индивидуальные коррекционные занятия.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2. Оказание помощи по формированию специальных способов деятельности. 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3. Групповая коррекционная нод.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4. Консультации для родителей.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25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469" w:rsidRPr="00E16CF9" w:rsidTr="006B3469">
        <w:trPr>
          <w:cantSplit/>
          <w:trHeight w:val="1134"/>
        </w:trPr>
        <w:tc>
          <w:tcPr>
            <w:tcW w:w="1650" w:type="dxa"/>
            <w:textDirection w:val="btLr"/>
            <w:vAlign w:val="center"/>
          </w:tcPr>
          <w:p w:rsidR="006B3469" w:rsidRPr="006B3469" w:rsidRDefault="006B3469" w:rsidP="006B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6680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1. Индивидуальные коррекционные занятия.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2. Оказание помощи по формированию специальных способов деятельности. 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3. Работа с альбомами.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6B3469">
              <w:rPr>
                <w:rFonts w:ascii="Times New Roman" w:hAnsi="Times New Roman"/>
                <w:sz w:val="28"/>
                <w:szCs w:val="28"/>
              </w:rPr>
              <w:t>Планирование и подготовка к групповой нод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2ч.30мин.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  <w:p w:rsidR="006B3469" w:rsidRPr="006B3469" w:rsidRDefault="006B3469" w:rsidP="006B34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469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</w:tbl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469" w:rsidRDefault="006B3469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469" w:rsidRDefault="006B3469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2.7 Коррекционные и учебно-методические разработки.</w:t>
      </w:r>
    </w:p>
    <w:p w:rsidR="00787D70" w:rsidRPr="00632B03" w:rsidRDefault="00787D70" w:rsidP="00632B03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t>Для более эффективной коррекционно-развивающей работы, мною были разработаны и сделаны игры на развитие сохранных анализаторов, тактильных ощущений, а также на развитие зрительных функций.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t>Также мною разработаны зрительные дорожки, которые различные по тематике и обновляются каждые 2 месяца.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t>1. Офтальмологические тренажёры. Ц:</w:t>
      </w:r>
      <w:r w:rsidR="004F332E">
        <w:rPr>
          <w:rFonts w:ascii="Times New Roman" w:hAnsi="Times New Roman"/>
          <w:bCs/>
          <w:sz w:val="28"/>
          <w:szCs w:val="28"/>
        </w:rPr>
        <w:t xml:space="preserve"> </w:t>
      </w:r>
      <w:r w:rsidRPr="00632B03">
        <w:rPr>
          <w:rFonts w:ascii="Times New Roman" w:hAnsi="Times New Roman"/>
          <w:bCs/>
          <w:sz w:val="28"/>
          <w:szCs w:val="28"/>
        </w:rPr>
        <w:t>Повышение остроты зрения; тренировка зрительного анализатора; активизация зрительных функций глаз.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t>2. Игра «Весёлые котята». Ц:</w:t>
      </w:r>
      <w:r w:rsidR="004F332E">
        <w:rPr>
          <w:rFonts w:ascii="Times New Roman" w:hAnsi="Times New Roman"/>
          <w:bCs/>
          <w:sz w:val="28"/>
          <w:szCs w:val="28"/>
        </w:rPr>
        <w:t xml:space="preserve"> </w:t>
      </w:r>
      <w:r w:rsidRPr="00632B03">
        <w:rPr>
          <w:rFonts w:ascii="Times New Roman" w:hAnsi="Times New Roman"/>
          <w:bCs/>
          <w:sz w:val="28"/>
          <w:szCs w:val="28"/>
        </w:rPr>
        <w:t>Развитие сохранных анализаторов, тактильных ощущений; развитие зрительного внимания, зрительной памяти.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t>3. Игра «Овощи». Ц:</w:t>
      </w:r>
      <w:r w:rsidR="004F332E">
        <w:rPr>
          <w:rFonts w:ascii="Times New Roman" w:hAnsi="Times New Roman"/>
          <w:bCs/>
          <w:sz w:val="28"/>
          <w:szCs w:val="28"/>
        </w:rPr>
        <w:t xml:space="preserve"> </w:t>
      </w:r>
      <w:r w:rsidRPr="00632B03">
        <w:rPr>
          <w:rFonts w:ascii="Times New Roman" w:hAnsi="Times New Roman"/>
          <w:bCs/>
          <w:sz w:val="28"/>
          <w:szCs w:val="28"/>
        </w:rPr>
        <w:t>Развитие сохранных анализаторов, тактильных ощущений; развитие умения различать и называть основные геометрические фигуры; развитие умения различать и называть основные цвета спектра.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bCs/>
          <w:sz w:val="28"/>
          <w:szCs w:val="28"/>
        </w:rPr>
        <w:lastRenderedPageBreak/>
        <w:t>III ОРГАНИЗАЦИОННЫЙ РАЗДЕЛ.</w:t>
      </w: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t>3.1 Организация развивающей предметно-пространственной среды.</w:t>
      </w: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Для выявления уровня развития ребенка с нарушением зрения в первую очередь проводится диагностическое обследование. Поэтому необходимо адаптировать диагностический материал так, чтобы недостатки зрительного восприятия не сказывались на качестве обследования.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После комплексного диагностического обследования индивидуальный образовательный маршрут.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Коррекционная работа с детьми со зрительной патологией строится на дидактических и тифлопедагогических принципах построения коррекционной помощи детям с нарушениями зрения, в частности: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1. учѐт первичных и вторичных дефектов;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2. опора на сохранные анализаторы и создание полисенсорной основы;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3. формирование всесторонних представлений об окружающем с опорой на различные формы вербальной и невербальной деятельности;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4. широкое использование средств наглядности;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5. комплексного подхода.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Вся коррекционная работа с детьми с нарушениями зрения осуществляется на фоне специального лечения, которое носит комплексный характер.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Обязательным элементом коррекционной работы с детьми, имеющими нарушения зрения, является зрительная гимнастика. Комплекс зрительной гимнастики также соответствует лексической теме недели.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Работая с детьми с нарушением зрения необходимо соблюдать следующие требования к организации учебного процесса: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1. Дети с низкой остротой зрения занимают первые места.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2. При светобоязни нужно посадить ребенка так, чтобы не было прямого раздражающего попадании света в глаза.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3. При расходящемся косоглазии место ребенка на занятиях в центре.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4. При разной остроте зрения обоих глаз ребенка необходимо посадить лучше видящим глазом к центру.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5. Рабочая поверхность при расходящемся косоглазии должна быть горизонтальной, а при сходящемся - вертикальной, при миопии, глаукоме - вертикальной.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6. Расстояние от глаз ребенка до рабочей поверхности должно быть не менее 30 см.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 xml:space="preserve">7.Темп занятий должен быть снижен.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8. Обязательно проводить специальную гимнастику для глаз, физкультминутки и минуты отдыха.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9. Во время занятий использовать специальную наглядность.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10.При демонстрации цветных изображений использовать яркие, насыщенные, натуральные цвета.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11.</w:t>
      </w:r>
      <w:r w:rsidR="004F332E">
        <w:rPr>
          <w:rFonts w:ascii="Times New Roman" w:hAnsi="Times New Roman"/>
          <w:sz w:val="28"/>
          <w:szCs w:val="28"/>
        </w:rPr>
        <w:t>Учитывать контрастность фона (чёрно-белый, зелё</w:t>
      </w:r>
      <w:r w:rsidRPr="00632B03">
        <w:rPr>
          <w:rFonts w:ascii="Times New Roman" w:hAnsi="Times New Roman"/>
          <w:sz w:val="28"/>
          <w:szCs w:val="28"/>
        </w:rPr>
        <w:t xml:space="preserve">ный, коричневый или оранжевый)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12. Поверхность пособий должна быть матовой (чтобы не было бликов от света)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13.Ограничивать непрерывную зрительную работу соответственно возрасту и зрительным возможностям.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14. На прогулке ребенка с низкой остротой зрения ставить в паре с лучше видящим ребенком: при разной остроте зрения глаз ребенка ставить так, чтобы его держали за руку со стороны хуже видящего глаза; ребенку со светобоязнью – солнцезащитные очки обязательны.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15.Занятия с детьми, имеющими нарушение зрения проводятся по подгруппам и индивидуально, в подвижной деятельности, что помогает чередовать умственную, речевую и зрительную нагрузку с двигательной.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16. Обязательным этапом на занятиях, являются гимнастики для глаз, игры и упражнения на развитие зрительных функций, цветоощущение, цветовосприятие и др.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Весь используемый в работе дидактический материал адаптирован к зрительным возможностям детей с нарушениями зрения. Огромное значение придается использованию натуральных наглядных пособий, формированию у детей бисенсорного (зрительно-осязательного или осязательно-слухового) и полисенсорного (с использованием всех анализаторов) восприятия изучаемого наглядного материала. При первичном ознакомлении детей с программным материалом (например, по теме «Овощи и фрукты», «Мебель», «Посуда» и т.д.) в качестве наглядности обязательно предъявляются натуральные предметы. Лишь после тщательного изучения их свойств (например, мягкость, твердость или упругость овощей и фруктов, их запахи, вкус) на следующих занятиях и уроках можно перейти к муляжам, моделям, игрушкам, изобразительной наглядности.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Адаптация изобразительной иллюстративной наглядности предполагает следующее: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1.Четкое выделение общего контура изображения.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2.Усиление цветового контраста изображения.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 xml:space="preserve"> 3.Выделение контуром, разными линиями, штрихами, цветом главного в изображении.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4.Уменьшение количества второстепенных деталей.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5.В многоплановых сюжетных изображениях - выделение переднего, среднего и заднего планов. В цветовой гамме желательны желто-красно-оранжевые и зеленые тона. Необходимо помнить, что для детей с нарушением зрения характерна аномалия синего и фиолетового цветов.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t>Величина раздаточного материала: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87D70" w:rsidRPr="00E16CF9" w:rsidTr="00632B03">
        <w:tc>
          <w:tcPr>
            <w:tcW w:w="4672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Острота зрения</w:t>
            </w:r>
          </w:p>
        </w:tc>
        <w:tc>
          <w:tcPr>
            <w:tcW w:w="467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Размер пособий</w:t>
            </w:r>
          </w:p>
        </w:tc>
      </w:tr>
      <w:tr w:rsidR="00787D70" w:rsidRPr="00E16CF9" w:rsidTr="00632B03">
        <w:tc>
          <w:tcPr>
            <w:tcW w:w="4672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0,4 и выше</w:t>
            </w:r>
          </w:p>
        </w:tc>
        <w:tc>
          <w:tcPr>
            <w:tcW w:w="467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2 см</w:t>
            </w:r>
          </w:p>
        </w:tc>
      </w:tr>
      <w:tr w:rsidR="00787D70" w:rsidRPr="00E16CF9" w:rsidTr="00632B03">
        <w:tc>
          <w:tcPr>
            <w:tcW w:w="4672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0,2-0,3</w:t>
            </w:r>
          </w:p>
        </w:tc>
        <w:tc>
          <w:tcPr>
            <w:tcW w:w="467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2 - 3 см</w:t>
            </w:r>
          </w:p>
        </w:tc>
      </w:tr>
      <w:tr w:rsidR="00787D70" w:rsidRPr="00E16CF9" w:rsidTr="00632B03">
        <w:tc>
          <w:tcPr>
            <w:tcW w:w="4672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0,05-0,1</w:t>
            </w:r>
          </w:p>
        </w:tc>
        <w:tc>
          <w:tcPr>
            <w:tcW w:w="467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3 - 4 см</w:t>
            </w:r>
          </w:p>
        </w:tc>
      </w:tr>
      <w:tr w:rsidR="00787D70" w:rsidRPr="00E16CF9" w:rsidTr="00632B03">
        <w:tc>
          <w:tcPr>
            <w:tcW w:w="4672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0,01-0,04</w:t>
            </w:r>
          </w:p>
        </w:tc>
        <w:tc>
          <w:tcPr>
            <w:tcW w:w="4673" w:type="dxa"/>
            <w:vAlign w:val="center"/>
          </w:tcPr>
          <w:p w:rsidR="00787D70" w:rsidRPr="00632B03" w:rsidRDefault="00787D70" w:rsidP="0063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4 - 5 см</w:t>
            </w:r>
          </w:p>
        </w:tc>
      </w:tr>
    </w:tbl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При рассматривании картины рекомендуется рассадить детей таким образом: в 2-3 ряда, соблюдая окклюзию глаз полукругом параллельно-справа и слева от воспитателя по одному ряду детей (расходящееся косоглазие-в центре, сходящееся по краям соблюдение остроты зрения).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Условия эффективности использования наглядности в обучении детей с нарушением зрения: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1.Демонстрируемая наглядность должна быть размещена таким образом, чтобы каждый ребенок мог ее рассмотреть (т.е., в хорошо освещенном месте, на уровне глаз детей, на контрастном фоне, на достаточном для их зрительного восприятия расстоянии).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2.Для обследования (зрительного, зрительно-осязательного) наглядности детям с нарушением зрения должно предоставляться больше времени (примерно вдвое), чем нормально видящим.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3. Детям, которые в этом нуждаются, необходимо на занятии предоставить возможность приблизиться к демонстрируемой наглядности, внимательно рассмотреть ее, обследовать с помощью осязания.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4.В ряде случаев (например, при ознакомлении детей с многоплановыми сюжетными изображениями или с предметами сложной формы) наглядность следует внести в группу до начала занятия для того, чтобы дети могли предварительно рассмотреть ее. После окончания занятия эта наглядность некоторое время может оставаться в группе.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5.Использование рельефной наглядности должно сопровождаться соотнесением ее с реальными предметами.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lastRenderedPageBreak/>
        <w:t xml:space="preserve">6.При демонстрации новых, незнакомых детям игрушек, предметов педагог обращает внимание на последовательность знакомства с их характерными признаками, свойствами, качествами, формирует у детей планомерность зрительно-осязательного восприятия.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7.Педагог должен сопровождать демонстрацию наглядности четким, доступным пониманию детей данного возраста описанием.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B03">
        <w:rPr>
          <w:rFonts w:ascii="Times New Roman" w:hAnsi="Times New Roman"/>
          <w:b/>
          <w:bCs/>
          <w:sz w:val="28"/>
          <w:szCs w:val="28"/>
        </w:rPr>
        <w:lastRenderedPageBreak/>
        <w:t>3.2 Педагогическая диагностика (мониторинг) коррекционно-образовательного процесса, осуществляемая тифлопедагогом.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В МКДОУ проводится оценка индивидуального развития детей с нарушениями зрения в рамках педагогической диагностики. Результаты педагогической диагностики (мониторинга) используются для решения следующих коррекционно-образовательных задач: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1) индивидуализации и дифференциации образования (в том числе поддержки ребёнка с ОВЗ, построения его образовательной траектории или профессиональной коррекции особенностей его развития);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2) оптимизации работы с группой детей.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Педагогические мероприятия по оценке индивидуального развития воспитанников предполагают в начале и конце каждого учебного года проведение комплексного психолого-педагогического изучения ребёнка (в индивидуальной форме)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потребностей.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 xml:space="preserve"> Конкретные сроки проведения диагностики определяются в годовом календарном учебном графике, который утверждается ежегодно перед началом учебного года</w:t>
      </w:r>
      <w:r w:rsidRPr="00632B03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Собранная информация фиксируется в индивидуальных картах развития ребенка</w:t>
      </w:r>
      <w:r w:rsidR="004F332E">
        <w:rPr>
          <w:rFonts w:ascii="Times New Roman" w:hAnsi="Times New Roman"/>
          <w:sz w:val="28"/>
          <w:szCs w:val="28"/>
        </w:rPr>
        <w:t>.</w:t>
      </w:r>
      <w:r w:rsidRPr="00632B03">
        <w:rPr>
          <w:rFonts w:ascii="Times New Roman" w:hAnsi="Times New Roman"/>
          <w:sz w:val="28"/>
          <w:szCs w:val="28"/>
        </w:rPr>
        <w:t xml:space="preserve"> Данная форма заполнения результатов позволяет хорошо видеть траекторию продвижения ребенка в образовательном пространстве с младшего дошкольного возраста до завершения им уровня дошкольного образования и перехода в школу.</w:t>
      </w:r>
    </w:p>
    <w:p w:rsidR="00787D70" w:rsidRPr="00632B03" w:rsidRDefault="00787D70" w:rsidP="00632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7D70" w:rsidRPr="00632B03" w:rsidRDefault="00787D70" w:rsidP="00632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7D70" w:rsidRPr="00632B03" w:rsidRDefault="00787D70" w:rsidP="00632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3.3 Материально-техническое обеспечение группы.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Для реализации образовательного процесса необходима достаточное материально-техническое обеспечение: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1. Офтальмологические тренажёры;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2. Коорекционно-развивающие игры на развитие внимания, памяти, мышления (разрезные картинки, кубики,  домино и т.д.);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3.</w:t>
      </w:r>
      <w:r w:rsidRPr="00632B03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632B03">
        <w:rPr>
          <w:sz w:val="28"/>
          <w:szCs w:val="28"/>
        </w:rPr>
        <w:t> </w:t>
      </w:r>
      <w:r w:rsidRPr="00632B03">
        <w:rPr>
          <w:rFonts w:ascii="Times New Roman" w:hAnsi="Times New Roman"/>
          <w:sz w:val="28"/>
          <w:szCs w:val="28"/>
        </w:rPr>
        <w:t>Пособия по развитию мелкой моторики рук (бусы, шнуровка, застежки, мозаика разной величины и цвета и т.д.);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4. Фланелеграф для индивидуальной работы, «чудесный мешочек», подставки;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5. Пособия по развитию мыслительной деятельности - пособия по формированию представлений об окружающем мире (натуральные предметы, аппликации, контурные и силуэтные изображения, трафареты;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6. По развитию зрительного восприятия и зрительной памяти у детей с остаточным зрением (матрешки, пирамиды, цветные эталоны предметов и их изображение, эталоны формы и величины);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7. По развитию осязательно-двигательного восприятия (различные виды поверхностей, тканей, материал на узнавание свойств и признаков предметов окружающего мира, природный материал);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8. По развитию слухового восприятия и представления (звуковые игрушки, музыкальные инструменты, сигналы, наборы записей с различными шумами и звуками);</w:t>
      </w: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9. Пособия по социально-бытовой ориентировке (предметы домашнего обихода: натуральные и модели-игрушки; дозаторы и др.).</w:t>
      </w: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3.4 Режим дня.</w:t>
      </w:r>
    </w:p>
    <w:p w:rsidR="00787D70" w:rsidRPr="00632B03" w:rsidRDefault="00787D70" w:rsidP="00632B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При планировании коррекционно-развивающего процесса учитывается режим дня детей.</w:t>
      </w:r>
    </w:p>
    <w:p w:rsidR="00787D70" w:rsidRDefault="006B3469" w:rsidP="00562362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="00787D70" w:rsidRPr="0072301C">
        <w:rPr>
          <w:rFonts w:ascii="Times New Roman" w:hAnsi="Times New Roman"/>
          <w:sz w:val="28"/>
          <w:szCs w:val="28"/>
        </w:rPr>
        <w:t xml:space="preserve"> группа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060"/>
      </w:tblGrid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Прием и осмотр, игры, индивидуальная работа.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7.00 – 8.20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Утренняя гимнастика.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8.20 – 8.30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8.30 – 8.50</w:t>
            </w:r>
          </w:p>
        </w:tc>
      </w:tr>
      <w:tr w:rsidR="00787D70" w:rsidRPr="00684934" w:rsidTr="00562362">
        <w:trPr>
          <w:trHeight w:val="934"/>
        </w:trPr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9.00 – 9.30</w:t>
            </w:r>
          </w:p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Лечение (по графику назначений)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10.00 – 10.30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Игры (наблюдение, труд)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9.30 – 10.00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10.30 – 11.00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11.00 – 12.30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Возвращение с прогулки, игры.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12.30 – 12.45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12.45 – 13.15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13.15 – 15.00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Подъем, закаливание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15.00 – 15.10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Подготовка к полднику, полдник.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15.10 – 15.25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15.30 – 16.30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Игры, совместная деятельность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 xml:space="preserve">16.30 – 17.15 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Подготовка к ужину, ужин.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17.15 – 17.40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Игры, индивидуальная работа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17.40 – 18.00</w:t>
            </w:r>
          </w:p>
        </w:tc>
      </w:tr>
      <w:tr w:rsidR="00787D70" w:rsidRPr="00684934" w:rsidTr="00562362">
        <w:tc>
          <w:tcPr>
            <w:tcW w:w="6588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Прогулка (по погодным условиям)</w:t>
            </w:r>
          </w:p>
          <w:p w:rsidR="00787D70" w:rsidRPr="006B3469" w:rsidRDefault="00787D70" w:rsidP="008323F4">
            <w:pPr>
              <w:rPr>
                <w:rFonts w:ascii="Times New Roman" w:hAnsi="Times New Roman"/>
                <w:sz w:val="32"/>
                <w:szCs w:val="32"/>
              </w:rPr>
            </w:pPr>
            <w:r w:rsidRPr="006B3469">
              <w:rPr>
                <w:rFonts w:ascii="Times New Roman" w:hAnsi="Times New Roman"/>
                <w:sz w:val="32"/>
                <w:szCs w:val="32"/>
              </w:rPr>
              <w:t>Уход домой</w:t>
            </w:r>
          </w:p>
        </w:tc>
        <w:tc>
          <w:tcPr>
            <w:tcW w:w="3060" w:type="dxa"/>
          </w:tcPr>
          <w:p w:rsidR="00787D70" w:rsidRPr="006B3469" w:rsidRDefault="00787D70" w:rsidP="008323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B3469">
              <w:rPr>
                <w:rFonts w:ascii="Times New Roman" w:hAnsi="Times New Roman"/>
                <w:b/>
                <w:sz w:val="32"/>
                <w:szCs w:val="32"/>
              </w:rPr>
              <w:t>18.00 – 19.00</w:t>
            </w:r>
          </w:p>
        </w:tc>
      </w:tr>
    </w:tbl>
    <w:p w:rsidR="006B3469" w:rsidRDefault="006B3469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2B03">
        <w:rPr>
          <w:rFonts w:ascii="Times New Roman" w:hAnsi="Times New Roman"/>
          <w:b/>
          <w:sz w:val="28"/>
          <w:szCs w:val="28"/>
        </w:rPr>
        <w:lastRenderedPageBreak/>
        <w:t>3.5 Особенности традиционных событий, праздников, мероприятий.</w:t>
      </w: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D70" w:rsidRPr="00632B03" w:rsidRDefault="00787D70" w:rsidP="00632B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03">
        <w:rPr>
          <w:rFonts w:ascii="Times New Roman" w:hAnsi="Times New Roman"/>
          <w:sz w:val="28"/>
          <w:szCs w:val="28"/>
        </w:rPr>
        <w:t>В группе ежегодно проводится ряд мероприятий, которые становятся традиционными.</w:t>
      </w:r>
    </w:p>
    <w:p w:rsidR="00787D70" w:rsidRPr="00632B03" w:rsidRDefault="00787D70" w:rsidP="00632B03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7560"/>
      </w:tblGrid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Месяц.</w:t>
            </w: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Мероприятие.</w:t>
            </w: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Сентябрь.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Праздник «День знаний».</w:t>
            </w: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Субботник по осенней уборке прогулочного участка.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Октябрь.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Осеннее развлечение.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Проект по теме «Мир человека».</w:t>
            </w: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Спортивное развлечение с участием родителей.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Субботник по оформлению зимнего участка.</w:t>
            </w: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Новогодний утренник.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Развлечение «Прощание с елочкой».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Default="00787D70" w:rsidP="00632B03">
            <w:pPr>
              <w:spacing w:after="20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20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Default="00787D70" w:rsidP="00632B03">
            <w:pPr>
              <w:spacing w:after="200"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200"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Утренник «8 марта».</w:t>
            </w:r>
          </w:p>
        </w:tc>
      </w:tr>
      <w:tr w:rsidR="00787D70" w:rsidRPr="00E16CF9" w:rsidTr="00632B03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Pr="00632B03" w:rsidRDefault="00787D70" w:rsidP="00632B03">
            <w:pPr>
              <w:spacing w:after="20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0" w:rsidRDefault="00787D70" w:rsidP="00632B03">
            <w:pPr>
              <w:spacing w:after="200"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D70" w:rsidRPr="00632B03" w:rsidRDefault="00787D70" w:rsidP="00632B03">
            <w:pPr>
              <w:spacing w:after="200"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День весенних именинников.</w:t>
            </w:r>
          </w:p>
          <w:p w:rsidR="00787D70" w:rsidRPr="00632B03" w:rsidRDefault="00787D70" w:rsidP="00632B03">
            <w:pPr>
              <w:spacing w:after="200"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B03">
              <w:rPr>
                <w:rFonts w:ascii="Times New Roman" w:hAnsi="Times New Roman"/>
                <w:bCs/>
                <w:sz w:val="28"/>
                <w:szCs w:val="28"/>
              </w:rPr>
              <w:t>Субботник по оформлению летнего прогулочного участка.</w:t>
            </w:r>
          </w:p>
        </w:tc>
      </w:tr>
    </w:tbl>
    <w:p w:rsidR="00787D70" w:rsidRPr="00632B03" w:rsidRDefault="00787D70" w:rsidP="00632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Pr="00632B03" w:rsidRDefault="00787D70" w:rsidP="00632B0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B0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Список литература.</w:t>
      </w:r>
    </w:p>
    <w:p w:rsidR="00787D70" w:rsidRPr="00632B03" w:rsidRDefault="00787D70" w:rsidP="00632B03">
      <w:pPr>
        <w:widowControl w:val="0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Занятия по развитию зрительного восприятия у дошкольников с нарушениями зрения. Методические рекомендации / сост. Л.А. Дружинина и др.; науч. ред. Л.А. Дружинина. – Челябинск: АЛИМ, изд-во Марины Волковой, 2008.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Занятия по развитию социально-бытовой ориентировки с дошкольниками, имеющими нарушения зрения. Методические рекомендации / сост. Л.А. Дружинина и др.; науч. ред. Л.А. Дружинина. – Челябинск: АЛИМ, изд-во Марины Волковой, 2008.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Занятия по развитию ориентировки в пространстве у дошкольников с нарушениями зрения. Методические рекомендации / сост. Л.А. Дружинина и др.; науч. Ред. Л.А. Дружинина. – Челябинск: АЛИМ, изд-во Марины Волковой, 2008.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Микляева Н.В., Микляева Ю.В., Слободяник Н.П. Коррекционно-развивающие занятия в детском саду:Методические рекомендации для специалистов и воспитателей ДОУ. – М.: ТЦ Сфера, 2008.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Ориентировка в пространстве: практическое пособие по обучению лиц с нарушениями зрения/ М.П.Мухаев. – Ростов н/Д: Феникс, 2010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</w:t>
      </w:r>
      <w:r w:rsidRPr="00632B0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632B03">
        <w:rPr>
          <w:rFonts w:ascii="Times New Roman" w:hAnsi="Times New Roman"/>
          <w:sz w:val="28"/>
          <w:szCs w:val="28"/>
          <w:lang w:eastAsia="ru-RU"/>
        </w:rPr>
        <w:t xml:space="preserve"> вида (для детей с нарушением зрения). Программы детского сада. Коррекционная работа в детском саду / Под ред. Л.И. Плаксиной. – М.: Издательство «Экзамен», 2003.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Практикум по коррекции зрения у детей в домашних условиях: реальные методы и упражнения / Э.Д. Рубан. – Ростов н/Д: Феникс, 2009.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Развёрнутое тематическое планирование по программе под редакцией Л.И. Плаксиной. Средняя группа / автор-составитель Е.А. Чевычелова. – Волгоград: Учитель, 2012.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Ранняя помощь детям с ограниченными возможностями здоровья и их семьям: уч. Пособие / авт.-сост.: Е.Б. Шалонько, Т.В. Волошина, О.А. Дураченко. – Новосибирск: Изд. НГПУ, 2009.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Сенсомоторное развитие детей дошкольного возраста. Из опыта работы/Сост. Н.В. Нищева. – СПб.: «ДЕТСТВО-ПРЕСС», 2011.</w:t>
      </w:r>
    </w:p>
    <w:p w:rsidR="00787D70" w:rsidRPr="00632B03" w:rsidRDefault="00787D70" w:rsidP="00632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03">
        <w:rPr>
          <w:rFonts w:ascii="Times New Roman" w:hAnsi="Times New Roman"/>
          <w:sz w:val="28"/>
          <w:szCs w:val="28"/>
          <w:lang w:eastAsia="ru-RU"/>
        </w:rPr>
        <w:t>Хрестоматия для родителей детей с ограниченными возможностями здоровья / сост. О.Ю. Пискун, Т.В. Волошина. – Новосибирск: Изд. НГПУ, 2009.</w:t>
      </w:r>
    </w:p>
    <w:p w:rsidR="00787D70" w:rsidRDefault="00787D70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DD7" w:rsidRDefault="00EC3DD7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DD7" w:rsidRDefault="00EC3DD7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DD7" w:rsidRDefault="00EC3DD7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DD7" w:rsidRDefault="00EC3DD7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DD7" w:rsidRDefault="00EC3DD7" w:rsidP="0063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70" w:rsidRDefault="00787D70"/>
    <w:sectPr w:rsidR="00787D70" w:rsidSect="0000104C">
      <w:foot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2" w:rsidRDefault="00C27E12" w:rsidP="009D1865">
      <w:pPr>
        <w:spacing w:after="0" w:line="240" w:lineRule="auto"/>
      </w:pPr>
      <w:r>
        <w:separator/>
      </w:r>
    </w:p>
  </w:endnote>
  <w:endnote w:type="continuationSeparator" w:id="0">
    <w:p w:rsidR="00C27E12" w:rsidRDefault="00C27E12" w:rsidP="009D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4C" w:rsidRDefault="00C27E1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04C">
      <w:rPr>
        <w:noProof/>
      </w:rPr>
      <w:t>4</w:t>
    </w:r>
    <w:r>
      <w:rPr>
        <w:noProof/>
      </w:rPr>
      <w:fldChar w:fldCharType="end"/>
    </w:r>
  </w:p>
  <w:p w:rsidR="0000104C" w:rsidRDefault="00001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3" w:rsidRDefault="00C27E12">
    <w:pPr>
      <w:pStyle w:val="a6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 w:rsidR="00F46D73">
      <w:rPr>
        <w:noProof/>
      </w:rPr>
      <w:t>1</w:t>
    </w:r>
    <w:r>
      <w:rPr>
        <w:noProof/>
      </w:rPr>
      <w:fldChar w:fldCharType="end"/>
    </w:r>
  </w:p>
  <w:p w:rsidR="00272A73" w:rsidRDefault="00272A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2" w:rsidRDefault="00C27E12" w:rsidP="009D1865">
      <w:pPr>
        <w:spacing w:after="0" w:line="240" w:lineRule="auto"/>
      </w:pPr>
      <w:r>
        <w:separator/>
      </w:r>
    </w:p>
  </w:footnote>
  <w:footnote w:type="continuationSeparator" w:id="0">
    <w:p w:rsidR="00C27E12" w:rsidRDefault="00C27E12" w:rsidP="009D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37"/>
    <w:multiLevelType w:val="hybridMultilevel"/>
    <w:tmpl w:val="EEB2D2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B53CCA"/>
    <w:multiLevelType w:val="hybridMultilevel"/>
    <w:tmpl w:val="6ECCED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B643B"/>
    <w:multiLevelType w:val="hybridMultilevel"/>
    <w:tmpl w:val="D186A74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CD597A"/>
    <w:multiLevelType w:val="hybridMultilevel"/>
    <w:tmpl w:val="980C9A6E"/>
    <w:lvl w:ilvl="0" w:tplc="CA42D5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504B4"/>
    <w:multiLevelType w:val="hybridMultilevel"/>
    <w:tmpl w:val="70303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49A3E88"/>
    <w:multiLevelType w:val="multilevel"/>
    <w:tmpl w:val="41C4477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6">
    <w:nsid w:val="3BF976D3"/>
    <w:multiLevelType w:val="multilevel"/>
    <w:tmpl w:val="A8C051F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7">
    <w:nsid w:val="43C51771"/>
    <w:multiLevelType w:val="hybridMultilevel"/>
    <w:tmpl w:val="C0FC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390E32"/>
    <w:multiLevelType w:val="multilevel"/>
    <w:tmpl w:val="02524E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6804064"/>
    <w:multiLevelType w:val="hybridMultilevel"/>
    <w:tmpl w:val="D8E69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71167A"/>
    <w:multiLevelType w:val="hybridMultilevel"/>
    <w:tmpl w:val="3A8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563"/>
    <w:rsid w:val="0000104C"/>
    <w:rsid w:val="00031E8C"/>
    <w:rsid w:val="00057F15"/>
    <w:rsid w:val="00057F6F"/>
    <w:rsid w:val="000B1023"/>
    <w:rsid w:val="000D2F0D"/>
    <w:rsid w:val="00103D7C"/>
    <w:rsid w:val="00147424"/>
    <w:rsid w:val="00195602"/>
    <w:rsid w:val="001B5274"/>
    <w:rsid w:val="00203D07"/>
    <w:rsid w:val="00251653"/>
    <w:rsid w:val="00265AF2"/>
    <w:rsid w:val="00272A73"/>
    <w:rsid w:val="002C28F9"/>
    <w:rsid w:val="00347973"/>
    <w:rsid w:val="0035554B"/>
    <w:rsid w:val="003825AA"/>
    <w:rsid w:val="00392E2B"/>
    <w:rsid w:val="003A7F15"/>
    <w:rsid w:val="003B2F75"/>
    <w:rsid w:val="003B53C3"/>
    <w:rsid w:val="003D62DE"/>
    <w:rsid w:val="00425842"/>
    <w:rsid w:val="00426239"/>
    <w:rsid w:val="00427728"/>
    <w:rsid w:val="00437E4D"/>
    <w:rsid w:val="004850EF"/>
    <w:rsid w:val="00493C37"/>
    <w:rsid w:val="004F332E"/>
    <w:rsid w:val="00511094"/>
    <w:rsid w:val="00552194"/>
    <w:rsid w:val="00562362"/>
    <w:rsid w:val="0057000C"/>
    <w:rsid w:val="00570D8C"/>
    <w:rsid w:val="005808EC"/>
    <w:rsid w:val="006165BC"/>
    <w:rsid w:val="00632B03"/>
    <w:rsid w:val="006505FA"/>
    <w:rsid w:val="00684934"/>
    <w:rsid w:val="006B3469"/>
    <w:rsid w:val="006C65E2"/>
    <w:rsid w:val="0070706A"/>
    <w:rsid w:val="0072301C"/>
    <w:rsid w:val="00742311"/>
    <w:rsid w:val="00754DAB"/>
    <w:rsid w:val="007821B3"/>
    <w:rsid w:val="00787D70"/>
    <w:rsid w:val="007A2309"/>
    <w:rsid w:val="007D1BE5"/>
    <w:rsid w:val="00804B14"/>
    <w:rsid w:val="00824563"/>
    <w:rsid w:val="008309D2"/>
    <w:rsid w:val="00830C37"/>
    <w:rsid w:val="008323F4"/>
    <w:rsid w:val="00973233"/>
    <w:rsid w:val="00983CF7"/>
    <w:rsid w:val="00987979"/>
    <w:rsid w:val="0099098B"/>
    <w:rsid w:val="009D1865"/>
    <w:rsid w:val="009E319A"/>
    <w:rsid w:val="00A0484C"/>
    <w:rsid w:val="00AC3A88"/>
    <w:rsid w:val="00AD0739"/>
    <w:rsid w:val="00AE783F"/>
    <w:rsid w:val="00B06ACA"/>
    <w:rsid w:val="00B0719D"/>
    <w:rsid w:val="00B1171F"/>
    <w:rsid w:val="00B148EB"/>
    <w:rsid w:val="00B57078"/>
    <w:rsid w:val="00B64266"/>
    <w:rsid w:val="00B713FE"/>
    <w:rsid w:val="00B73CB5"/>
    <w:rsid w:val="00BB7DA8"/>
    <w:rsid w:val="00BD5908"/>
    <w:rsid w:val="00BE2283"/>
    <w:rsid w:val="00BF2912"/>
    <w:rsid w:val="00C27E12"/>
    <w:rsid w:val="00C6428C"/>
    <w:rsid w:val="00C844B3"/>
    <w:rsid w:val="00C90F21"/>
    <w:rsid w:val="00CB6AE8"/>
    <w:rsid w:val="00CC4575"/>
    <w:rsid w:val="00CF7861"/>
    <w:rsid w:val="00D210F9"/>
    <w:rsid w:val="00D21250"/>
    <w:rsid w:val="00D4158B"/>
    <w:rsid w:val="00D50FDA"/>
    <w:rsid w:val="00D51B81"/>
    <w:rsid w:val="00D564D0"/>
    <w:rsid w:val="00DA21A6"/>
    <w:rsid w:val="00DE4661"/>
    <w:rsid w:val="00E16B8A"/>
    <w:rsid w:val="00E16CF9"/>
    <w:rsid w:val="00E33B20"/>
    <w:rsid w:val="00E458D5"/>
    <w:rsid w:val="00E56931"/>
    <w:rsid w:val="00E76CF0"/>
    <w:rsid w:val="00EC03CC"/>
    <w:rsid w:val="00EC3DD7"/>
    <w:rsid w:val="00EF5264"/>
    <w:rsid w:val="00F46D73"/>
    <w:rsid w:val="00F6151F"/>
    <w:rsid w:val="00F66D26"/>
    <w:rsid w:val="00F96A14"/>
    <w:rsid w:val="00FB1038"/>
    <w:rsid w:val="00FB25F1"/>
    <w:rsid w:val="00FF05DF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8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2B0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2B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B03"/>
    <w:rPr>
      <w:rFonts w:ascii="Calibri Light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32B03"/>
    <w:rPr>
      <w:rFonts w:ascii="Calibri Light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32B03"/>
    <w:pPr>
      <w:ind w:left="720"/>
      <w:contextualSpacing/>
    </w:pPr>
  </w:style>
  <w:style w:type="table" w:styleId="a4">
    <w:name w:val="Table Grid"/>
    <w:basedOn w:val="a1"/>
    <w:uiPriority w:val="59"/>
    <w:rsid w:val="0063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99"/>
    <w:qFormat/>
    <w:rsid w:val="00632B0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632B03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rsid w:val="00632B03"/>
    <w:pPr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632B03"/>
    <w:pPr>
      <w:spacing w:after="100"/>
      <w:ind w:left="44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632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632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2B03"/>
    <w:rPr>
      <w:rFonts w:ascii="Calibri" w:hAnsi="Calibri" w:cs="Times New Roman"/>
    </w:rPr>
  </w:style>
  <w:style w:type="character" w:styleId="a8">
    <w:name w:val="page number"/>
    <w:uiPriority w:val="99"/>
    <w:rsid w:val="00632B03"/>
    <w:rPr>
      <w:rFonts w:cs="Times New Roman"/>
    </w:rPr>
  </w:style>
  <w:style w:type="character" w:styleId="a9">
    <w:name w:val="Hyperlink"/>
    <w:uiPriority w:val="99"/>
    <w:rsid w:val="00632B03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semiHidden/>
    <w:rsid w:val="00632B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632B03"/>
    <w:rPr>
      <w:rFonts w:ascii="Calibri" w:hAnsi="Calibri" w:cs="Times New Roman"/>
      <w:sz w:val="16"/>
      <w:szCs w:val="16"/>
    </w:rPr>
  </w:style>
  <w:style w:type="table" w:customStyle="1" w:styleId="12">
    <w:name w:val="Сетка таблицы1"/>
    <w:uiPriority w:val="99"/>
    <w:rsid w:val="0063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632B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632B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3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32B03"/>
    <w:rPr>
      <w:rFonts w:ascii="Calibri" w:hAnsi="Calibri" w:cs="Times New Roman"/>
    </w:rPr>
  </w:style>
  <w:style w:type="table" w:customStyle="1" w:styleId="34">
    <w:name w:val="Сетка таблицы3"/>
    <w:uiPriority w:val="99"/>
    <w:rsid w:val="0063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3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3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32B03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locked/>
    <w:rsid w:val="00265AF2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EC03C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F889-530E-453F-BF1C-358E31E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7331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p-l-u-s</dc:creator>
  <cp:keywords/>
  <dc:description/>
  <cp:lastModifiedBy>Татьяна Медведева</cp:lastModifiedBy>
  <cp:revision>28</cp:revision>
  <cp:lastPrinted>2018-09-04T03:19:00Z</cp:lastPrinted>
  <dcterms:created xsi:type="dcterms:W3CDTF">2017-08-31T07:55:00Z</dcterms:created>
  <dcterms:modified xsi:type="dcterms:W3CDTF">2023-09-11T07:25:00Z</dcterms:modified>
</cp:coreProperties>
</file>